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07F7C025"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r w:rsidR="00D7755C" w:rsidRPr="007F2A7C">
        <w:t>Aufmuth</w:t>
      </w:r>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7548C2">
        <w:t>,</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observed</w:t>
      </w:r>
      <w:r w:rsidR="007548C2">
        <w:t>,</w:t>
      </w:r>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08035E">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08035E">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08035E">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08035E">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08035E">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08035E">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08035E">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08035E">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08035E">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08035E">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08035E">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08035E">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08035E">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08035E">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08035E">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08035E">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08035E">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08035E">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08035E">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08035E">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08035E">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08035E">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08035E">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08035E">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08035E">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08035E">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08035E">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08035E">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08035E">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08035E">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08035E">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08035E">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08035E">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08035E">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08035E">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08035E">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08035E">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08035E">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08035E">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08035E">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08035E">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08035E">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08035E">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08035E">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08035E">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08035E">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08035E">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08035E">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08035E">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08035E">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08035E">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08035E">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08035E">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08035E">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08035E">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08035E">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08035E">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08035E">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08035E">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08035E">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08035E">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08035E">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08035E">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08035E">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08035E">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08035E">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08035E">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355B177F" w14:textId="6EBBF54E" w:rsidR="003E40AC" w:rsidRDefault="0008035E">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w:t>
        </w:r>
        <w:r w:rsidR="00C97C41">
          <w:rPr>
            <w:rStyle w:val="Hyperlink"/>
            <w:noProof/>
          </w:rPr>
          <w:t>1</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19949C29" w:rsidR="003E40AC" w:rsidRDefault="0008035E">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w:t>
        </w:r>
        <w:r w:rsidR="00C97C41">
          <w:rPr>
            <w:rStyle w:val="Hyperlink"/>
            <w:noProof/>
          </w:rPr>
          <w:t>2</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7116FD10" w:rsidR="003E40AC" w:rsidRDefault="0008035E">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w:t>
        </w:r>
        <w:r w:rsidR="00C97C41">
          <w:rPr>
            <w:rStyle w:val="Hyperlink"/>
            <w:noProof/>
          </w:rPr>
          <w:t>3</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08AD398" w:rsidR="003E40AC" w:rsidRDefault="0008035E">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w:t>
        </w:r>
        <w:r w:rsidR="00C97C41">
          <w:rPr>
            <w:rStyle w:val="Hyperlink"/>
            <w:noProof/>
          </w:rPr>
          <w:t>4</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C10132" w:rsidR="003E40AC" w:rsidRDefault="0008035E">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w:t>
        </w:r>
        <w:r w:rsidR="00C97C41">
          <w:rPr>
            <w:rStyle w:val="Hyperlink"/>
            <w:noProof/>
          </w:rPr>
          <w:t>5</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75715167" w:rsidR="003E40AC" w:rsidRDefault="0008035E">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w:t>
        </w:r>
        <w:r w:rsidR="00C97C41">
          <w:rPr>
            <w:rStyle w:val="Hyperlink"/>
            <w:noProof/>
          </w:rPr>
          <w:t>6</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78B60894" w:rsidR="003E40AC" w:rsidRDefault="0008035E">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w:t>
        </w:r>
        <w:r w:rsidR="00C97C41">
          <w:rPr>
            <w:rStyle w:val="Hyperlink"/>
            <w:noProof/>
          </w:rPr>
          <w:t>7</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53BAAE8F" w:rsidR="003E40AC" w:rsidRDefault="0008035E">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w:t>
        </w:r>
        <w:r w:rsidR="00C97C41">
          <w:rPr>
            <w:rStyle w:val="Hyperlink"/>
            <w:noProof/>
          </w:rPr>
          <w:t>8</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1D8D726C" w:rsidR="003E40AC" w:rsidRDefault="0008035E">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w:t>
        </w:r>
        <w:r w:rsidR="00C97C41">
          <w:rPr>
            <w:rStyle w:val="Hyperlink"/>
            <w:noProof/>
          </w:rPr>
          <w:t>9</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724A3BA9" w:rsidR="003E40AC" w:rsidRDefault="0008035E">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w:t>
        </w:r>
        <w:r w:rsidR="00C97C41">
          <w:rPr>
            <w:rStyle w:val="Hyperlink"/>
            <w:noProof/>
          </w:rPr>
          <w:t>0</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3395E33B" w:rsidR="003E40AC" w:rsidRDefault="0008035E">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w:t>
        </w:r>
        <w:r w:rsidR="00C97C41">
          <w:rPr>
            <w:rStyle w:val="Hyperlink"/>
            <w:noProof/>
          </w:rPr>
          <w:t>1</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305F78C9" w:rsidR="003E40AC" w:rsidRDefault="0008035E">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w:t>
        </w:r>
        <w:r w:rsidR="00C97C41">
          <w:rPr>
            <w:rStyle w:val="Hyperlink"/>
            <w:noProof/>
          </w:rPr>
          <w:t>2</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6B29D550"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w:t>
            </w:r>
            <w:r w:rsidR="00300D63">
              <w:rPr>
                <w:rFonts w:cs="Arial"/>
              </w:rPr>
              <w:t>-</w:t>
            </w:r>
            <w:r>
              <w:rPr>
                <w:rFonts w:cs="Arial"/>
              </w:rPr>
              <w:t>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0B177322"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68E18BFE"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w:t>
            </w:r>
            <w:r w:rsidR="00300D63">
              <w:rPr>
                <w:rFonts w:cs="Arial"/>
              </w:rPr>
              <w:t>-</w:t>
            </w:r>
            <w:r>
              <w:rPr>
                <w:rFonts w:cs="Arial"/>
              </w:rPr>
              <w:t>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30E14D0"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w:t>
            </w:r>
            <w:r w:rsidR="00300D63">
              <w:rPr>
                <w:rFonts w:cs="Arial"/>
              </w:rPr>
              <w:t>regarding</w:t>
            </w:r>
            <w:r>
              <w:rPr>
                <w:rFonts w:cs="Arial"/>
              </w:rPr>
              <w:t xml:space="preserve"> managing gathering, </w:t>
            </w:r>
            <w:proofErr w:type="gramStart"/>
            <w:r>
              <w:rPr>
                <w:rFonts w:cs="Arial"/>
              </w:rPr>
              <w:t>collecting</w:t>
            </w:r>
            <w:proofErr w:type="gramEnd"/>
            <w:r>
              <w:rPr>
                <w:rFonts w:cs="Arial"/>
              </w:rPr>
              <w:t xml:space="preserve">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FAD98FC" w:rsidR="001949BD" w:rsidRDefault="001949BD" w:rsidP="001949BD">
      <w:pPr>
        <w:rPr>
          <w:rFonts w:cs="Arial"/>
        </w:rPr>
      </w:pPr>
      <w:r w:rsidRPr="004A1924">
        <w:rPr>
          <w:rFonts w:cs="Arial"/>
        </w:rPr>
        <w:t xml:space="preserve">Major: </w:t>
      </w:r>
      <w:r w:rsidR="00370C78" w:rsidRPr="00370C78">
        <w:rPr>
          <w:rFonts w:cs="Arial"/>
        </w:rPr>
        <w:t>Interdisciplinary Ecology (ECL) - (IEC_MS)</w:t>
      </w:r>
    </w:p>
    <w:p w14:paraId="41D2FE5F" w14:textId="7F71DD9B" w:rsidR="002A747A" w:rsidRPr="004A1924" w:rsidRDefault="002A747A" w:rsidP="002A747A">
      <w:pPr>
        <w:shd w:val="clear" w:color="auto" w:fill="FFFF00"/>
        <w:rPr>
          <w:rFonts w:cs="Arial"/>
        </w:rPr>
      </w:pPr>
      <w:r>
        <w:rPr>
          <w:rFonts w:cs="Arial"/>
        </w:rPr>
        <w:t>(MAX 250 WORDS)</w:t>
      </w:r>
    </w:p>
    <w:p w14:paraId="248AA948" w14:textId="77777777" w:rsidR="001949BD" w:rsidRPr="004A1924" w:rsidRDefault="001949BD" w:rsidP="001949BD">
      <w:pPr>
        <w:rPr>
          <w:rFonts w:cs="Arial"/>
        </w:rPr>
      </w:pPr>
    </w:p>
    <w:p w14:paraId="768CED45" w14:textId="75EB1B05"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natural resource scientists</w:t>
      </w:r>
      <w:r w:rsidR="00F4424D">
        <w:t xml:space="preserve">. </w:t>
      </w:r>
      <w:r w:rsidR="00626165">
        <w:t>I</w:t>
      </w:r>
      <w:r w:rsidRPr="00146FDC">
        <w:t xml:space="preserve"> </w:t>
      </w:r>
      <w:r w:rsidR="002A747A" w:rsidRPr="00146FDC">
        <w:t xml:space="preserve">customized </w:t>
      </w:r>
      <w:r w:rsidR="002A747A">
        <w:t xml:space="preserve">a </w:t>
      </w:r>
      <w:r w:rsidR="002A747A" w:rsidRPr="00146FDC">
        <w:t xml:space="preserve">modern data </w:t>
      </w:r>
      <w:r w:rsidR="002A747A">
        <w:t xml:space="preserve">workflow to </w:t>
      </w:r>
      <w:r w:rsidRPr="00146FDC">
        <w:t>promote reproducibility in our workflows and</w:t>
      </w:r>
      <w:r w:rsidR="005A4EDA">
        <w:t xml:space="preserve"> to</w:t>
      </w:r>
      <w:r w:rsidRPr="00146FDC">
        <w:t xml:space="preserve"> reduce data collection errors</w:t>
      </w:r>
      <w:r w:rsidR="005A4EDA">
        <w:t>. We</w:t>
      </w:r>
      <w:r w:rsidRPr="00146FDC">
        <w:t xml:space="preserve"> incorporated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w:t>
      </w:r>
      <w:r w:rsidR="005A4EDA">
        <w:t xml:space="preserve">to </w:t>
      </w:r>
      <w:r w:rsidR="00626165">
        <w:t>fil</w:t>
      </w:r>
      <w:r w:rsidR="005A4EDA">
        <w:t>es</w:t>
      </w:r>
      <w:r w:rsidRPr="00146FDC">
        <w:t>.</w:t>
      </w:r>
    </w:p>
    <w:p w14:paraId="62BEBE1C" w14:textId="61EEC618"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structure using GitHub</w:t>
      </w:r>
      <w:r w:rsidR="005A4EDA">
        <w:t>,</w:t>
      </w:r>
      <w:r w:rsidR="00146FDC" w:rsidRPr="00146FDC">
        <w:t xml:space="preserve"> so that files </w:t>
      </w:r>
      <w:r w:rsidR="00692B50">
        <w:t xml:space="preserve">and data </w:t>
      </w:r>
      <w:r w:rsidR="00146FDC" w:rsidRPr="00146FDC">
        <w:t xml:space="preserve">may be </w:t>
      </w:r>
      <w:r w:rsidR="002A747A">
        <w:t>publicly available</w:t>
      </w:r>
      <w:r w:rsidR="005A4EDA">
        <w:t>, which includes the following</w:t>
      </w:r>
      <w:r w:rsidR="00146FDC" w:rsidRPr="00146FDC">
        <w:t xml:space="preserve"> 1) evaluating our previous repository structure and workflow; 2) creating a new and consistent structure and workflow among all project repositories; and </w:t>
      </w:r>
      <w:r w:rsidR="005A4EDA" w:rsidRPr="00146FDC">
        <w:t xml:space="preserve">3) </w:t>
      </w:r>
      <w:r w:rsidR="00146FDC" w:rsidRPr="00146FDC">
        <w:t xml:space="preserve">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w:t>
      </w:r>
    </w:p>
    <w:p w14:paraId="6FD6B58E" w14:textId="234F5937" w:rsidR="009C588B" w:rsidRPr="004A1924" w:rsidRDefault="005A4EDA" w:rsidP="005A4EDA">
      <w:pPr>
        <w:pStyle w:val="006BodyText"/>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r w:rsidRPr="005A4EDA">
        <w:lastRenderedPageBreak/>
        <w:t>I also assessed shoreline change- near Cedar Key, Florida using NAIP (National Agriculture Imagery Program) aerial images and ESRI’s ArcMap© spatial data analysis extension Digital Shoreline Analysis Systems on three different time periods: 1994-2007, 2010-2019, and 1994-2019. I determined that shoreline features had both eroded and accreted during this period with more locations experiencing erosion.  Reasons for the observed patterns of shoreline change may include sea</w:t>
      </w:r>
      <w:r>
        <w:t>-</w:t>
      </w:r>
      <w:r w:rsidRPr="005A4EDA">
        <w:t>level rise, storm frequency and magnitude, and the local patterns of sediment transport.</w:t>
      </w: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6401831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14" w:name="continuous-data-management-and-analyses"/>
      <w:bookmarkStart w:id="15" w:name="adaptive-management"/>
      <w:bookmarkEnd w:id="14"/>
      <w:bookmarkEnd w:id="15"/>
      <w:r w:rsidRPr="00F43475">
        <w:t xml:space="preserve">Traditional field biology programs, many of which </w:t>
      </w:r>
      <w:proofErr w:type="gramStart"/>
      <w:r w:rsidRPr="00F43475">
        <w:t>are designed</w:t>
      </w:r>
      <w:proofErr w:type="gramEnd"/>
      <w:r w:rsidRPr="00F43475">
        <w:t xml:space="preserve"> to monitor animal populations and their environments, have experienced a substantial evolution in data collection, management, and storage technology in recent years. Changes include new sensor technology, data collection methods, and data observing platforms that are </w:t>
      </w:r>
      <w:proofErr w:type="gramStart"/>
      <w:r w:rsidRPr="00F43475">
        <w:t>being used</w:t>
      </w:r>
      <w:proofErr w:type="gramEnd"/>
      <w:r w:rsidRPr="00F43475">
        <w:t xml:space="preserve">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w:t>
      </w:r>
      <w:proofErr w:type="gramStart"/>
      <w:r w:rsidRPr="00F43475">
        <w:t>are still most often conceived</w:t>
      </w:r>
      <w:proofErr w:type="gramEnd"/>
      <w:r w:rsidRPr="00F43475">
        <w:t>,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w:t>
      </w:r>
      <w:proofErr w:type="gramStart"/>
      <w:r w:rsidRPr="008E675F">
        <w:t>are made</w:t>
      </w:r>
      <w:proofErr w:type="gramEnd"/>
      <w:r w:rsidRPr="008E675F">
        <w:t xml:space="preserv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w:t>
      </w:r>
      <w:proofErr w:type="gramStart"/>
      <w:r w:rsidRPr="00D54822">
        <w:t>are generated</w:t>
      </w:r>
      <w:proofErr w:type="gramEnd"/>
      <w:r w:rsidRPr="00D54822">
        <w:t xml:space="preserve">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w:t>
      </w:r>
      <w:proofErr w:type="gramStart"/>
      <w:r w:rsidRPr="00D54822">
        <w:t>is collected</w:t>
      </w:r>
      <w:proofErr w:type="gramEnd"/>
      <w:r w:rsidRPr="00D54822">
        <w:t>,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6" w:name="_Toc64018313"/>
      <w:r w:rsidRPr="00F27533">
        <w:t>Terminology</w:t>
      </w:r>
      <w:bookmarkEnd w:id="16"/>
    </w:p>
    <w:p w14:paraId="7AEC225B" w14:textId="77777777" w:rsidR="00F27533" w:rsidRPr="00F27533" w:rsidRDefault="00F27533" w:rsidP="00F27533">
      <w:pPr>
        <w:pStyle w:val="005Third-LevelSubheadingBOLD"/>
        <w:rPr>
          <w:rFonts w:eastAsia="Calibri"/>
        </w:rPr>
      </w:pPr>
      <w:bookmarkStart w:id="17" w:name="_Toc64018314"/>
      <w:r w:rsidRPr="00F27533">
        <w:t xml:space="preserve">“Living </w:t>
      </w:r>
      <w:proofErr w:type="gramStart"/>
      <w:r w:rsidRPr="00F27533">
        <w:t>data</w:t>
      </w:r>
      <w:proofErr w:type="gramEnd"/>
      <w:r w:rsidRPr="00F27533">
        <w:t>”</w:t>
      </w:r>
      <w:bookmarkEnd w:id="17"/>
    </w:p>
    <w:p w14:paraId="1DCA4CD9" w14:textId="4B54ED7F" w:rsidR="00F27533" w:rsidRPr="00F27533" w:rsidRDefault="00D54822" w:rsidP="00620B2D">
      <w:pPr>
        <w:pStyle w:val="007BodyText-NoIndent"/>
        <w:rPr>
          <w:rFonts w:eastAsia="Calibri"/>
        </w:rPr>
      </w:pPr>
      <w:r w:rsidRPr="00D54822">
        <w:rPr>
          <w:rFonts w:eastAsia="Calibri"/>
        </w:rPr>
        <w:t xml:space="preserve">“Living data” </w:t>
      </w:r>
      <w:proofErr w:type="gramStart"/>
      <w:r w:rsidRPr="00D54822">
        <w:rPr>
          <w:rFonts w:eastAsia="Calibri"/>
        </w:rPr>
        <w:t>are defined</w:t>
      </w:r>
      <w:proofErr w:type="gramEnd"/>
      <w:r w:rsidRPr="00D54822">
        <w:rPr>
          <w:rFonts w:eastAsia="Calibri"/>
        </w:rPr>
        <w:t xml:space="preserve"> as data that are continuously collected and updated (Yenni et al., 2018). These types of data are critical to adaptive learning to inform restoration and management actions. Examples of learning as part of a restoration project include </w:t>
      </w:r>
      <w:proofErr w:type="gramStart"/>
      <w:r w:rsidRPr="00D54822">
        <w:rPr>
          <w:rFonts w:eastAsia="Calibri"/>
        </w:rPr>
        <w:t>small changes</w:t>
      </w:r>
      <w:proofErr w:type="gramEnd"/>
      <w:r w:rsidRPr="00D54822">
        <w:rPr>
          <w:rFonts w:eastAsia="Calibri"/>
        </w:rPr>
        <w:t xml:space="preserve">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w:t>
      </w:r>
      <w:proofErr w:type="gramStart"/>
      <w:r w:rsidRPr="00D54822">
        <w:rPr>
          <w:rFonts w:eastAsia="Calibri"/>
        </w:rPr>
        <w:t>are collected</w:t>
      </w:r>
      <w:proofErr w:type="gramEnd"/>
      <w:r w:rsidRPr="00D54822">
        <w:rPr>
          <w:rFonts w:eastAsia="Calibri"/>
        </w:rPr>
        <w:t xml:space="preserve">. In a restoration context, as these data </w:t>
      </w:r>
      <w:proofErr w:type="gramStart"/>
      <w:r w:rsidRPr="00D54822">
        <w:rPr>
          <w:rFonts w:eastAsia="Calibri"/>
        </w:rPr>
        <w:t>are collected</w:t>
      </w:r>
      <w:proofErr w:type="gramEnd"/>
      <w:r w:rsidRPr="00D54822">
        <w:rPr>
          <w:rFonts w:eastAsia="Calibri"/>
        </w:rPr>
        <w:t xml:space="preserve">,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18" w:name="_Toc64018315"/>
      <w:r w:rsidRPr="00F27533">
        <w:rPr>
          <w:rFonts w:eastAsia="Calibri"/>
        </w:rPr>
        <w:t>Adaptive management</w:t>
      </w:r>
      <w:bookmarkEnd w:id="18"/>
    </w:p>
    <w:p w14:paraId="11D0DD8A" w14:textId="5B6ECEE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w:t>
      </w:r>
      <w:proofErr w:type="gramStart"/>
      <w:r w:rsidRPr="00EC7AD8">
        <w:rPr>
          <w:rFonts w:eastAsia="Calibri"/>
        </w:rPr>
        <w:t>is repeated</w:t>
      </w:r>
      <w:proofErr w:type="gramEnd"/>
      <w:r w:rsidRPr="00EC7AD8">
        <w:rPr>
          <w:rFonts w:eastAsia="Calibri"/>
        </w:rPr>
        <w:t xml:space="preserve"> (Figure 1-1) to improve management actions, such as identifying the best restoration approach.</w:t>
      </w:r>
      <w:r w:rsidR="009350C3">
        <w:rPr>
          <w:rFonts w:eastAsia="Calibri"/>
        </w:rPr>
        <w:t xml:space="preserve"> To be informative, d</w:t>
      </w:r>
      <w:r w:rsidRPr="00EC7AD8">
        <w:rPr>
          <w:rFonts w:eastAsia="Calibri"/>
        </w:rPr>
        <w:t xml:space="preserve">ata used must meet quality assurance/quality control (QA/QC) protocols to identify and correct inconsistencies and errors in field or sensor observations before these data </w:t>
      </w:r>
      <w:proofErr w:type="gramStart"/>
      <w:r w:rsidRPr="00EC7AD8">
        <w:rPr>
          <w:rFonts w:eastAsia="Calibri"/>
        </w:rPr>
        <w:t>are used</w:t>
      </w:r>
      <w:proofErr w:type="gramEnd"/>
      <w:r w:rsidRPr="00EC7AD8">
        <w:rPr>
          <w:rFonts w:eastAsia="Calibri"/>
        </w:rPr>
        <w:t xml:space="preserve">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19" w:name="_Toc64018316"/>
      <w:r w:rsidRPr="00F27533">
        <w:rPr>
          <w:rFonts w:eastAsia="Calibri"/>
        </w:rPr>
        <w:t>Version control</w:t>
      </w:r>
      <w:bookmarkEnd w:id="19"/>
    </w:p>
    <w:p w14:paraId="104F283C" w14:textId="15E57850"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w:t>
      </w:r>
      <w:proofErr w:type="gramStart"/>
      <w:r w:rsidRPr="003305C8">
        <w:rPr>
          <w:rFonts w:eastAsia="Calibri"/>
        </w:rPr>
        <w:t>are shared</w:t>
      </w:r>
      <w:proofErr w:type="gramEnd"/>
      <w:r w:rsidRPr="003305C8">
        <w:rPr>
          <w:rFonts w:eastAsia="Calibri"/>
        </w:rPr>
        <w:t xml:space="preserve"> and iteratively updated over</w:t>
      </w:r>
      <w:r w:rsidR="00300D63">
        <w:rPr>
          <w:rFonts w:eastAsia="Calibri"/>
        </w:rPr>
        <w:t xml:space="preserve"> </w:t>
      </w:r>
      <w:r w:rsidRPr="003305C8">
        <w:rPr>
          <w:rFonts w:eastAsia="Calibri"/>
        </w:rPr>
        <w:t xml:space="preserve">time in an ecological project (Figure 1-2). The fundamental purpose of using version control software is to document and confirm that changes in content </w:t>
      </w:r>
      <w:proofErr w:type="gramStart"/>
      <w:r w:rsidRPr="003305C8">
        <w:rPr>
          <w:rFonts w:eastAsia="Calibri"/>
        </w:rPr>
        <w:t>are intended</w:t>
      </w:r>
      <w:proofErr w:type="gramEnd"/>
      <w:r w:rsidRPr="003305C8">
        <w:rPr>
          <w:rFonts w:eastAsia="Calibri"/>
        </w:rPr>
        <w:t xml:space="preserve">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w:t>
      </w:r>
      <w:proofErr w:type="gramStart"/>
      <w:r w:rsidRPr="003305C8">
        <w:rPr>
          <w:rFonts w:eastAsia="Calibri"/>
        </w:rPr>
        <w:t>be undone</w:t>
      </w:r>
      <w:proofErr w:type="gramEnd"/>
      <w:r w:rsidRPr="003305C8">
        <w:rPr>
          <w:rFonts w:eastAsia="Calibri"/>
        </w:rPr>
        <w:t xml:space="preserve"> if needed, (4) version </w:t>
      </w:r>
      <w:r w:rsidRPr="003305C8">
        <w:rPr>
          <w:rFonts w:eastAsia="Calibri"/>
        </w:rPr>
        <w:lastRenderedPageBreak/>
        <w:t xml:space="preserve">control can facilitate reproducibility and transparency of project code and decision making (Ram, 2013). Version control can </w:t>
      </w:r>
      <w:proofErr w:type="gramStart"/>
      <w:r w:rsidRPr="003305C8">
        <w:rPr>
          <w:rFonts w:eastAsia="Calibri"/>
        </w:rPr>
        <w:t>be incorporated</w:t>
      </w:r>
      <w:proofErr w:type="gramEnd"/>
      <w:r w:rsidRPr="003305C8">
        <w:rPr>
          <w:rFonts w:eastAsia="Calibri"/>
        </w:rPr>
        <w:t xml:space="preserve">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20" w:name="_Toc64018317"/>
      <w:r>
        <w:rPr>
          <w:rFonts w:eastAsia="Calibri"/>
          <w:noProof/>
        </w:rPr>
        <w:t>Data Types</w:t>
      </w:r>
      <w:bookmarkEnd w:id="20"/>
    </w:p>
    <w:p w14:paraId="39288598" w14:textId="40F6BC8E"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w:t>
      </w:r>
      <w:proofErr w:type="gramStart"/>
      <w:r w:rsidRPr="002C1221">
        <w:t>are measured</w:t>
      </w:r>
      <w:proofErr w:type="gramEnd"/>
      <w:r w:rsidRPr="002C1221">
        <w:t xml:space="preserve"> and recorded by the sensor </w:t>
      </w:r>
      <w:r w:rsidR="009350C3">
        <w:t xml:space="preserve">deployed in the water </w:t>
      </w:r>
      <w:r w:rsidRPr="002C1221">
        <w:t xml:space="preserve">and are output in a standard format that can be interpreted for analysis directly by a computer. </w:t>
      </w:r>
      <w:r w:rsidR="00300D63">
        <w:t>The</w:t>
      </w:r>
      <w:r w:rsidRPr="002C1221">
        <w:t xml:space="preserve"> second metric </w:t>
      </w:r>
      <w:r w:rsidR="009350C3">
        <w:t xml:space="preserve">of project interest </w:t>
      </w:r>
      <w:r w:rsidR="00167E53">
        <w:t>is</w:t>
      </w:r>
      <w:r w:rsidRPr="002C1221">
        <w:t xml:space="preserve"> oyster counts at locations where restoration has </w:t>
      </w:r>
      <w:proofErr w:type="gramStart"/>
      <w:r w:rsidRPr="002C1221">
        <w:t>been done</w:t>
      </w:r>
      <w:proofErr w:type="gramEnd"/>
      <w:r w:rsidRPr="002C1221">
        <w:t xml:space="preserve"> (restored sites) and sites where restoration has not been done (wild oyster bars). Oyster counts </w:t>
      </w:r>
      <w:proofErr w:type="gramStart"/>
      <w:r w:rsidRPr="002C1221">
        <w:t>are made</w:t>
      </w:r>
      <w:proofErr w:type="gramEnd"/>
      <w:r w:rsidRPr="002C1221">
        <w:t xml:space="preserve"> by people conducting the fieldwork during winter low tide events. These data are collected by people and then </w:t>
      </w:r>
      <w:proofErr w:type="gramStart"/>
      <w:r w:rsidRPr="002C1221">
        <w:t>entered into</w:t>
      </w:r>
      <w:proofErr w:type="gramEnd"/>
      <w:r w:rsidRPr="002C1221">
        <w:t xml:space="preserve"> a computer as a standard data form before </w:t>
      </w:r>
      <w:r w:rsidR="00167E53">
        <w:t>being</w:t>
      </w:r>
      <w:r w:rsidRPr="002C1221">
        <w:t xml:space="preserve"> analyzed. We created a data management workflow to efficiently process and analyze data from </w:t>
      </w:r>
      <w:proofErr w:type="gramStart"/>
      <w:r w:rsidRPr="002C1221">
        <w:t>both of these</w:t>
      </w:r>
      <w:proofErr w:type="gramEnd"/>
      <w:r w:rsidRPr="002C1221">
        <w:t xml:space="preserve"> data streams. These data streams </w:t>
      </w:r>
      <w:proofErr w:type="gramStart"/>
      <w:r w:rsidRPr="002C1221">
        <w:t>are then consolidated</w:t>
      </w:r>
      <w:proofErr w:type="gramEnd"/>
      <w:r w:rsidRPr="002C1221">
        <w:t xml:space="preserve">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1" w:name="_Toc64018318"/>
      <w:r w:rsidRPr="00F27533">
        <w:rPr>
          <w:rFonts w:eastAsia="Calibri"/>
        </w:rPr>
        <w:t xml:space="preserve">The LCR </w:t>
      </w:r>
      <w:r w:rsidR="008B74AA" w:rsidRPr="00F27533">
        <w:rPr>
          <w:rFonts w:eastAsia="Calibri"/>
        </w:rPr>
        <w:t>Project Data Types</w:t>
      </w:r>
      <w:bookmarkEnd w:id="21"/>
    </w:p>
    <w:p w14:paraId="461064D2" w14:textId="5DF628D7" w:rsidR="00F27533" w:rsidRPr="00F27533" w:rsidRDefault="002C1221" w:rsidP="00620B2D">
      <w:pPr>
        <w:pStyle w:val="007BodyText-NoIndent"/>
        <w:rPr>
          <w:rFonts w:eastAsia="Calibri"/>
        </w:rPr>
      </w:pPr>
      <w:bookmarkStart w:id="22" w:name="_Hlk40702202"/>
      <w:r w:rsidRPr="002C1221">
        <w:rPr>
          <w:rFonts w:eastAsia="Calibri"/>
        </w:rPr>
        <w:t xml:space="preserve">The LCR project generates data from autonomous sensors and human observed counts/measurements. Several data types </w:t>
      </w:r>
      <w:proofErr w:type="gramStart"/>
      <w:r w:rsidRPr="002C1221">
        <w:rPr>
          <w:rFonts w:eastAsia="Calibri"/>
        </w:rPr>
        <w:t>are collected</w:t>
      </w:r>
      <w:proofErr w:type="gramEnd"/>
      <w:r w:rsidRPr="002C1221">
        <w:rPr>
          <w:rFonts w:eastAsia="Calibri"/>
        </w:rPr>
        <w:t xml:space="preserve">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23" w:name="_Toc64018319"/>
      <w:r w:rsidRPr="00F27533">
        <w:rPr>
          <w:rFonts w:eastAsia="Calibri"/>
        </w:rPr>
        <w:t>LCR project naming conventions</w:t>
      </w:r>
      <w:bookmarkEnd w:id="23"/>
      <w:r w:rsidRPr="00F27533">
        <w:rPr>
          <w:rFonts w:eastAsia="Calibri"/>
        </w:rPr>
        <w:t xml:space="preserve"> </w:t>
      </w:r>
    </w:p>
    <w:p w14:paraId="50A7DD58" w14:textId="2AC5C214"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w:t>
      </w:r>
      <w:proofErr w:type="gramStart"/>
      <w:r w:rsidRPr="002C1221">
        <w:rPr>
          <w:rFonts w:eastAsia="Calibri"/>
        </w:rPr>
        <w:t>is identified</w:t>
      </w:r>
      <w:proofErr w:type="gramEnd"/>
      <w:r w:rsidRPr="002C1221">
        <w:rPr>
          <w:rFonts w:eastAsia="Calibri"/>
        </w:rPr>
        <w:t xml:space="preserve"> by its location, which </w:t>
      </w:r>
      <w:r w:rsidR="00DC0DA1">
        <w:rPr>
          <w:rFonts w:eastAsia="Calibri"/>
        </w:rPr>
        <w:t>I predefined and</w:t>
      </w:r>
      <w:r w:rsidRPr="002C1221">
        <w:rPr>
          <w:rFonts w:eastAsia="Calibri"/>
        </w:rPr>
        <w:t xml:space="preserve"> abbreviate (e.g., Lone Cabbage= LC, Horseshoe Beach = HB). A number </w:t>
      </w:r>
      <w:proofErr w:type="gramStart"/>
      <w:r w:rsidRPr="002C1221">
        <w:rPr>
          <w:rFonts w:eastAsia="Calibri"/>
        </w:rPr>
        <w:t>is added</w:t>
      </w:r>
      <w:proofErr w:type="gramEnd"/>
      <w:r w:rsidRPr="002C1221">
        <w:rPr>
          <w:rFonts w:eastAsia="Calibri"/>
        </w:rPr>
        <w:t xml:space="preserve"> to the end to determine the site as separate from other sampling locations. Each sampling location </w:t>
      </w:r>
      <w:proofErr w:type="gramStart"/>
      <w:r w:rsidRPr="002C1221">
        <w:rPr>
          <w:rFonts w:eastAsia="Calibri"/>
        </w:rPr>
        <w:t>is then recorded</w:t>
      </w:r>
      <w:proofErr w:type="gramEnd"/>
      <w:r w:rsidRPr="002C1221">
        <w:rPr>
          <w:rFonts w:eastAsia="Calibri"/>
        </w:rPr>
        <w:t xml:space="preserve"> in a master sampling list to ensure that we can go back to the same site and reference the same site in the exact way throughout multiple sampling events. Even though the oyster transect sampling locations </w:t>
      </w:r>
      <w:proofErr w:type="gramStart"/>
      <w:r w:rsidRPr="002C1221">
        <w:rPr>
          <w:rFonts w:eastAsia="Calibri"/>
        </w:rPr>
        <w:t>are randomized</w:t>
      </w:r>
      <w:proofErr w:type="gramEnd"/>
      <w:r w:rsidRPr="002C1221">
        <w:rPr>
          <w:rFonts w:eastAsia="Calibri"/>
        </w:rPr>
        <w:t xml:space="preserve">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1B15BA10" w:rsidR="00F27533" w:rsidRPr="00F27533" w:rsidRDefault="00BB77B6" w:rsidP="002F7CD8">
      <w:pPr>
        <w:pStyle w:val="006BodyText"/>
      </w:pPr>
      <w:r w:rsidRPr="00BB77B6">
        <w:t xml:space="preserve">Another aspect of </w:t>
      </w:r>
      <w:r w:rsidR="002E5706">
        <w:t>my</w:t>
      </w:r>
      <w:r w:rsidRPr="00BB77B6">
        <w:t xml:space="preserve"> naming convention standards, which directly relates to data management, is how we name project files. We use a standard of referencing the date the file </w:t>
      </w:r>
      <w:proofErr w:type="gramStart"/>
      <w:r w:rsidRPr="00BB77B6">
        <w:t>was created</w:t>
      </w:r>
      <w:proofErr w:type="gramEnd"/>
      <w:r w:rsidRPr="00BB77B6">
        <w:t xml:space="preserve">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w:t>
      </w:r>
      <w:proofErr w:type="gramStart"/>
      <w:r w:rsidRPr="00BB77B6">
        <w:t>sensortype.file</w:t>
      </w:r>
      <w:proofErr w:type="spellEnd"/>
      <w:proofErr w:type="gram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24" w:name="_Toc64018320"/>
      <w:bookmarkEnd w:id="22"/>
      <w:r w:rsidRPr="00F27533">
        <w:rPr>
          <w:rFonts w:eastAsia="Calibri"/>
        </w:rPr>
        <w:lastRenderedPageBreak/>
        <w:t>Water quality data from autonomous sensors</w:t>
      </w:r>
      <w:bookmarkEnd w:id="24"/>
    </w:p>
    <w:p w14:paraId="6678509B" w14:textId="5767EB94" w:rsidR="00F27533" w:rsidRPr="00F27533" w:rsidRDefault="002E5706" w:rsidP="002F7CD8">
      <w:pPr>
        <w:pStyle w:val="006BodyText"/>
      </w:pPr>
      <w:r>
        <w:t>The LCR project</w:t>
      </w:r>
      <w:r w:rsidR="00A04F4A" w:rsidRPr="00A04F4A">
        <w:t xml:space="preserve"> collect</w:t>
      </w:r>
      <w:r>
        <w:t>s</w:t>
      </w:r>
      <w:r w:rsidR="00A04F4A" w:rsidRPr="00A04F4A">
        <w:t xml:space="preserve"> hourly water quality observations from 11 different sites around Lone Cabbage reef (Figure 1-3). These observations </w:t>
      </w:r>
      <w:proofErr w:type="gramStart"/>
      <w:r w:rsidR="00A04F4A" w:rsidRPr="00A04F4A">
        <w:t>are downloaded</w:t>
      </w:r>
      <w:proofErr w:type="gramEnd"/>
      <w:r w:rsidR="00A04F4A" w:rsidRPr="00A04F4A">
        <w:t xml:space="preserve"> from autonomous sensors approximately every two weeks. Maintenance of these sensors and their protective housing </w:t>
      </w:r>
      <w:proofErr w:type="gramStart"/>
      <w:r w:rsidR="00A04F4A" w:rsidRPr="00A04F4A">
        <w:t xml:space="preserve">are </w:t>
      </w:r>
      <w:r w:rsidR="00167E53">
        <w:t>scheduled</w:t>
      </w:r>
      <w:proofErr w:type="gramEnd"/>
      <w:r w:rsidR="00A04F4A" w:rsidRPr="00A04F4A">
        <w:t xml:space="preserve"> to ensure a continuous stream of data by reducing data errors due to biofouling or equipment loss. These “living data” have the highest frequency of occurrence (</w:t>
      </w:r>
      <w:r w:rsidR="00214288" w:rsidRPr="00A04F4A">
        <w:t>the greatest</w:t>
      </w:r>
      <w:r w:rsidR="00A04F4A"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25" w:name="_Toc64018321"/>
      <w:r w:rsidRPr="00F27533">
        <w:rPr>
          <w:rFonts w:eastAsia="Calibri"/>
        </w:rPr>
        <w:t xml:space="preserve">Oyster counts and measurements from field sampling by </w:t>
      </w:r>
      <w:proofErr w:type="gramStart"/>
      <w:r w:rsidRPr="00F27533">
        <w:rPr>
          <w:rFonts w:eastAsia="Calibri"/>
        </w:rPr>
        <w:t>people</w:t>
      </w:r>
      <w:bookmarkEnd w:id="25"/>
      <w:proofErr w:type="gramEnd"/>
    </w:p>
    <w:p w14:paraId="4AEE88FE" w14:textId="0BD45F3F" w:rsidR="00F27533" w:rsidRPr="00F27533" w:rsidRDefault="00214288" w:rsidP="002F7CD8">
      <w:pPr>
        <w:pStyle w:val="006BodyText"/>
      </w:pPr>
      <w:r w:rsidRPr="00214288">
        <w:t xml:space="preserve">The lowest lunar tides of the year in the area around Lone Cabbage Reef occur during winter. These low-tide events de-water oyster reefs allow teams of people to count and measure oysters to document the status and trends of oyster populations (Moore et al., 2020). These count data </w:t>
      </w:r>
      <w:proofErr w:type="gramStart"/>
      <w:r w:rsidRPr="00214288">
        <w:t>are recorded</w:t>
      </w:r>
      <w:proofErr w:type="gramEnd"/>
      <w:r w:rsidRPr="00214288">
        <w:t xml:space="preserve">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 xml:space="preserve">research coordinator will then reconcile any mismatch or errors in the dual data entry worksheets. This double data entry system </w:t>
      </w:r>
      <w:proofErr w:type="gramStart"/>
      <w:r w:rsidRPr="00214288">
        <w:t>was created</w:t>
      </w:r>
      <w:proofErr w:type="gramEnd"/>
      <w:r w:rsidRPr="00214288">
        <w:t xml:space="preserve">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26" w:name="_Toc64018322"/>
      <w:r w:rsidRPr="00F27533">
        <w:rPr>
          <w:rFonts w:eastAsia="Calibri"/>
        </w:rPr>
        <w:lastRenderedPageBreak/>
        <w:t>Water quality measured by field-</w:t>
      </w:r>
      <w:proofErr w:type="gramStart"/>
      <w:r w:rsidRPr="00F27533">
        <w:rPr>
          <w:rFonts w:eastAsia="Calibri"/>
        </w:rPr>
        <w:t>crews</w:t>
      </w:r>
      <w:bookmarkEnd w:id="26"/>
      <w:proofErr w:type="gramEnd"/>
    </w:p>
    <w:p w14:paraId="72BDB70D" w14:textId="210AD0E8" w:rsidR="00F27533" w:rsidRPr="00F27533" w:rsidRDefault="002E5706" w:rsidP="002F7CD8">
      <w:pPr>
        <w:pStyle w:val="006BodyText"/>
      </w:pPr>
      <w:r>
        <w:t>The LCR project also collects</w:t>
      </w:r>
      <w:r w:rsidR="00214288" w:rsidRPr="00214288">
        <w:t xml:space="preserve"> water quality measurements using a hand-held YSI (Yellow Springs Instrument) device to provide an additional check on our autonomous sensor observations during water quality service trips. These measurements </w:t>
      </w:r>
      <w:proofErr w:type="gramStart"/>
      <w:r w:rsidR="00214288" w:rsidRPr="00214288">
        <w:t>are recorded</w:t>
      </w:r>
      <w:proofErr w:type="gramEnd"/>
      <w:r w:rsidR="00214288" w:rsidRPr="00214288">
        <w:t xml:space="preserve"> once during the water quality service trip for each site location. These observations are the least intensive data type as their frequency is low, and they </w:t>
      </w:r>
      <w:proofErr w:type="gramStart"/>
      <w:r w:rsidR="00214288" w:rsidRPr="00214288">
        <w:t>are manually entered</w:t>
      </w:r>
      <w:proofErr w:type="gramEnd"/>
      <w:r w:rsidR="00214288" w:rsidRPr="00214288">
        <w:t xml:space="preserve">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w:t>
      </w:r>
      <w:proofErr w:type="gramStart"/>
      <w:r w:rsidRPr="00DA593F">
        <w:t>are collected</w:t>
      </w:r>
      <w:proofErr w:type="gramEnd"/>
      <w:r w:rsidRPr="00DA593F">
        <w:t xml:space="preserve">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27" w:name="_Toc64018323"/>
      <w:r w:rsidRPr="00762E6B">
        <w:t xml:space="preserve">Establishing </w:t>
      </w:r>
      <w:r>
        <w:t>a</w:t>
      </w:r>
      <w:r w:rsidRPr="00762E6B">
        <w:t xml:space="preserve"> Modern Data Workflow</w:t>
      </w:r>
      <w:bookmarkEnd w:id="27"/>
    </w:p>
    <w:p w14:paraId="696CCFAB" w14:textId="19198686" w:rsidR="00F27533" w:rsidRPr="00F27533" w:rsidRDefault="00F95133" w:rsidP="00620B2D">
      <w:pPr>
        <w:pStyle w:val="006BodyText"/>
        <w:rPr>
          <w:noProof/>
        </w:rPr>
      </w:pPr>
      <w:r>
        <w:t xml:space="preserve">Data </w:t>
      </w:r>
      <w:r w:rsidR="00755A4D">
        <w:t xml:space="preserve">to support research efforts assessing the effectiveness of the LCR restoration </w:t>
      </w:r>
      <w:proofErr w:type="gramStart"/>
      <w:r w:rsidR="00755A4D">
        <w:t xml:space="preserve">are </w:t>
      </w:r>
      <w:r>
        <w:t>collected</w:t>
      </w:r>
      <w:proofErr w:type="gramEnd"/>
      <w:r>
        <w:t xml:space="preserve">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t>
      </w:r>
      <w:proofErr w:type="gramStart"/>
      <w:r>
        <w:t>were led</w:t>
      </w:r>
      <w:proofErr w:type="gramEnd"/>
      <w:r>
        <w:t xml:space="preserve"> by the University of Florida Academic Research Consulting &amp; Services (ARCS, </w:t>
      </w:r>
      <w:hyperlink r:id="rId12" w:tgtFrame="_blank" w:history="1">
        <w:r>
          <w:rPr>
            <w:rStyle w:val="Hyperlink"/>
            <w:color w:val="4A6EE0"/>
          </w:rPr>
          <w:t>http://arcs.uflib.ufl.edu/</w:t>
        </w:r>
      </w:hyperlink>
      <w:r>
        <w:t xml:space="preserve">). </w:t>
      </w:r>
      <w:r w:rsidR="00A23BFD">
        <w:t xml:space="preserve">A key database need </w:t>
      </w:r>
      <w:r w:rsidR="005B1E9C">
        <w:t>that</w:t>
      </w:r>
      <w:r w:rsidR="000F5A00">
        <w:t xml:space="preserve"> </w:t>
      </w:r>
      <w:proofErr w:type="gramStart"/>
      <w:r w:rsidR="000F5A00">
        <w:t xml:space="preserve">was </w:t>
      </w:r>
      <w:r w:rsidR="00A23BFD">
        <w:t>identified</w:t>
      </w:r>
      <w:proofErr w:type="gramEnd"/>
      <w:r w:rsidR="00A23BFD">
        <w:t xml:space="preserve"> in blueprinting of the database was the ability in the database to track observations at a particular site in</w:t>
      </w:r>
      <w:r>
        <w:t xml:space="preserve"> space and not focus on tracking observations recorded by an individual sensor, which could change locations over time. The workflow </w:t>
      </w:r>
      <w:r w:rsidR="00AB51C9">
        <w:t>I</w:t>
      </w:r>
      <w:r>
        <w:t xml:space="preserve"> have developed for water quality </w:t>
      </w:r>
      <w:r>
        <w:lastRenderedPageBreak/>
        <w:t>management addresses goals and unique concerns identified through whiteboarding 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t>
      </w:r>
      <w:r w:rsidR="00AB51C9">
        <w:t>I</w:t>
      </w:r>
      <w:r>
        <w:t xml:space="preserve"> feel that the workflow developed could </w:t>
      </w:r>
      <w:proofErr w:type="gramStart"/>
      <w:r>
        <w:t>be implemented</w:t>
      </w:r>
      <w:proofErr w:type="gramEnd"/>
      <w:r>
        <w:t xml:space="preserve">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28" w:name="_Toc64018324"/>
      <w:r w:rsidRPr="00F27533">
        <w:rPr>
          <w:rFonts w:eastAsia="Calibri"/>
          <w:noProof/>
        </w:rPr>
        <w:t>Water Quality Workflow</w:t>
      </w:r>
      <w:bookmarkEnd w:id="28"/>
    </w:p>
    <w:p w14:paraId="4034280C" w14:textId="075A1030" w:rsidR="00F27533" w:rsidRPr="00F27533" w:rsidRDefault="00F27533" w:rsidP="002F7CD8">
      <w:pPr>
        <w:pStyle w:val="006BodyText"/>
      </w:pPr>
      <w:r w:rsidRPr="00F27533">
        <w:t xml:space="preserve">Extensive details on the MySQL import process </w:t>
      </w:r>
      <w:proofErr w:type="gramStart"/>
      <w:r w:rsidRPr="00F27533">
        <w:t>are provided</w:t>
      </w:r>
      <w:proofErr w:type="gramEnd"/>
      <w:r w:rsidRPr="00F27533">
        <w:t xml:space="preserve">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proofErr w:type="gramStart"/>
      <w:r w:rsidR="0033248B">
        <w:t>are</w:t>
      </w:r>
      <w:r w:rsidRPr="00F27533">
        <w:t xml:space="preserve"> provided</w:t>
      </w:r>
      <w:proofErr w:type="gramEnd"/>
      <w:r w:rsidRPr="00F27533">
        <w:t xml:space="preserve">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 xml:space="preserve">1. Datasheets </w:t>
      </w:r>
      <w:proofErr w:type="gramStart"/>
      <w:r w:rsidRPr="002D199B">
        <w:rPr>
          <w:rFonts w:eastAsia="Calibri"/>
        </w:rPr>
        <w:t>are standardized</w:t>
      </w:r>
      <w:proofErr w:type="gramEnd"/>
      <w:r w:rsidRPr="002D199B">
        <w:rPr>
          <w:rFonts w:eastAsia="Calibri"/>
        </w:rPr>
        <w:t xml:space="preserve">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 xml:space="preserve">2. Water quality hourly sensor observations </w:t>
      </w:r>
      <w:proofErr w:type="gramStart"/>
      <w:r w:rsidRPr="002D199B">
        <w:rPr>
          <w:rFonts w:eastAsia="Calibri"/>
        </w:rPr>
        <w:t>are downloaded</w:t>
      </w:r>
      <w:proofErr w:type="gramEnd"/>
      <w:r w:rsidRPr="002D199B">
        <w:rPr>
          <w:rFonts w:eastAsia="Calibri"/>
        </w:rPr>
        <w:t xml:space="preserve"> in the field to a field laptop, while simultaneously notes are made on paper datasheets related to field weather conditions and equipment status. Water quality observations using the YSI device </w:t>
      </w:r>
      <w:proofErr w:type="gramStart"/>
      <w:r w:rsidRPr="002D199B">
        <w:rPr>
          <w:rFonts w:eastAsia="Calibri"/>
        </w:rPr>
        <w:t>are also taken</w:t>
      </w:r>
      <w:proofErr w:type="gramEnd"/>
      <w:r w:rsidRPr="002D199B">
        <w:rPr>
          <w:rFonts w:eastAsia="Calibri"/>
        </w:rPr>
        <w:t xml:space="preserve"> and recorded on the same datasheet.</w:t>
      </w:r>
    </w:p>
    <w:p w14:paraId="6281E588" w14:textId="1F2E50E8" w:rsidR="002D199B" w:rsidRPr="002D199B" w:rsidRDefault="002D199B" w:rsidP="002D199B">
      <w:pPr>
        <w:pStyle w:val="007BodyText-NoIndent"/>
        <w:rPr>
          <w:rFonts w:eastAsia="Calibri"/>
        </w:rPr>
      </w:pPr>
      <w:r w:rsidRPr="002D199B">
        <w:rPr>
          <w:rFonts w:eastAsia="Calibri"/>
        </w:rPr>
        <w:t xml:space="preserve">3.A. Water quality sensor files </w:t>
      </w:r>
      <w:proofErr w:type="gramStart"/>
      <w:r w:rsidRPr="002D199B">
        <w:rPr>
          <w:rFonts w:eastAsia="Calibri"/>
        </w:rPr>
        <w:t>are then uploaded</w:t>
      </w:r>
      <w:proofErr w:type="gramEnd"/>
      <w:r w:rsidRPr="002D199B">
        <w:rPr>
          <w:rFonts w:eastAsia="Calibri"/>
        </w:rPr>
        <w:t xml:space="preserve">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w:t>
      </w:r>
      <w:r w:rsidR="00AB51C9">
        <w:rPr>
          <w:rFonts w:eastAsia="Calibri"/>
        </w:rPr>
        <w:t xml:space="preserve"> (recorded by hand in the </w:t>
      </w:r>
      <w:proofErr w:type="spellStart"/>
      <w:r w:rsidR="00AB51C9">
        <w:rPr>
          <w:rFonts w:eastAsia="Calibri"/>
        </w:rPr>
        <w:t>filed</w:t>
      </w:r>
      <w:proofErr w:type="spellEnd"/>
      <w:r w:rsidR="00AB51C9">
        <w:rPr>
          <w:rFonts w:eastAsia="Calibri"/>
        </w:rPr>
        <w:t>)</w:t>
      </w:r>
      <w:r w:rsidRPr="002D199B">
        <w:rPr>
          <w:rFonts w:eastAsia="Calibri"/>
        </w:rPr>
        <w:t xml:space="preserve"> </w:t>
      </w:r>
      <w:proofErr w:type="gramStart"/>
      <w:r w:rsidRPr="002D199B">
        <w:rPr>
          <w:rFonts w:eastAsia="Calibri"/>
        </w:rPr>
        <w:t>are manually entered</w:t>
      </w:r>
      <w:proofErr w:type="gramEnd"/>
      <w:r w:rsidRPr="002D199B">
        <w:rPr>
          <w:rFonts w:eastAsia="Calibri"/>
        </w:rPr>
        <w:t xml:space="preserve">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lastRenderedPageBreak/>
        <w:t xml:space="preserve">3.C. Processed data, edited scripts, and documents </w:t>
      </w:r>
      <w:proofErr w:type="gramStart"/>
      <w:r w:rsidRPr="002D199B">
        <w:rPr>
          <w:rFonts w:eastAsia="Calibri"/>
        </w:rPr>
        <w:t>are then stored</w:t>
      </w:r>
      <w:proofErr w:type="gramEnd"/>
      <w:r w:rsidRPr="002D199B">
        <w:rPr>
          <w:rFonts w:eastAsia="Calibri"/>
        </w:rPr>
        <w:t xml:space="preserve"> and updated unto GitHub. Standardized GitHub workflows </w:t>
      </w:r>
      <w:proofErr w:type="gramStart"/>
      <w:r w:rsidRPr="002D199B">
        <w:rPr>
          <w:rFonts w:eastAsia="Calibri"/>
        </w:rPr>
        <w:t>are used</w:t>
      </w:r>
      <w:proofErr w:type="gramEnd"/>
      <w:r w:rsidRPr="002D199B">
        <w:rPr>
          <w:rFonts w:eastAsia="Calibri"/>
        </w:rPr>
        <w:t xml:space="preserve"> during collaborative projects to ensure 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29" w:name="_Toc64018325"/>
      <w:r w:rsidRPr="00762E6B">
        <w:rPr>
          <w:rFonts w:eastAsia="Calibri"/>
        </w:rPr>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29"/>
    </w:p>
    <w:p w14:paraId="0C4CD6EB" w14:textId="571F4380" w:rsidR="00F27533" w:rsidRPr="00257414" w:rsidRDefault="00A23BFD" w:rsidP="00257414">
      <w:pPr>
        <w:pStyle w:val="006BodyText"/>
      </w:pPr>
      <w:r>
        <w:t xml:space="preserve">To control access to critical database import-export features, </w:t>
      </w:r>
      <w:r w:rsidR="00AB51C9">
        <w:t>I implemented a dedicated</w:t>
      </w:r>
      <w:r w:rsidR="00D6410C" w:rsidRPr="00D6410C">
        <w:t xml:space="preserve"> username and password controls to maintain access to the MySQL database to track access and database changes. </w:t>
      </w:r>
      <w:r w:rsidR="00AB51C9">
        <w:t>The database stores</w:t>
      </w:r>
      <w:r w:rsidR="00D6410C" w:rsidRPr="00D6410C">
        <w:t xml:space="preserv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w:t>
      </w:r>
      <w:proofErr w:type="gramStart"/>
      <w:r w:rsidR="00D6410C" w:rsidRPr="00D6410C">
        <w:t>are then updated</w:t>
      </w:r>
      <w:proofErr w:type="gramEnd"/>
      <w:r>
        <w:t xml:space="preserve"> (as a data release)</w:t>
      </w:r>
      <w:r w:rsidR="00D6410C" w:rsidRPr="00D6410C">
        <w:t xml:space="preserve"> using version control in the project GitHub master data repository (https://github.com/LCRoysterproject). This repository includes an up-to-date master branch that </w:t>
      </w:r>
      <w:proofErr w:type="gramStart"/>
      <w:r w:rsidR="00D6410C" w:rsidRPr="00D6410C">
        <w:t>is protected</w:t>
      </w:r>
      <w:proofErr w:type="gramEnd"/>
      <w:r w:rsidR="00D6410C" w:rsidRPr="00D6410C">
        <w:t xml:space="preserve">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describing each change in the event an update to the master branch </w:t>
      </w:r>
      <w:proofErr w:type="gramStart"/>
      <w:r w:rsidR="00D6410C" w:rsidRPr="00D6410C">
        <w:t>has to</w:t>
      </w:r>
      <w:proofErr w:type="gramEnd"/>
      <w:r w:rsidR="00D6410C" w:rsidRPr="00D6410C">
        <w:t xml:space="preserve"> be investigated. Version control allows team members to view a previous iteration of the </w:t>
      </w:r>
      <w:r w:rsidR="00D6410C" w:rsidRPr="00D6410C">
        <w:lastRenderedPageBreak/>
        <w:t>master data branch and go back to that iteration if needed (Perez-</w:t>
      </w:r>
      <w:proofErr w:type="spellStart"/>
      <w:r w:rsidR="00D6410C" w:rsidRPr="00D6410C">
        <w:t>Riverol</w:t>
      </w:r>
      <w:proofErr w:type="spellEnd"/>
      <w:r w:rsidR="00D6410C" w:rsidRPr="00D6410C">
        <w:t xml:space="preserve"> et al., 2016). 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30" w:name="_Toc6401832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30"/>
      <w:r w:rsidRPr="00F27533">
        <w:rPr>
          <w:rFonts w:eastAsia="Calibri"/>
        </w:rPr>
        <w:t xml:space="preserve"> </w:t>
      </w:r>
    </w:p>
    <w:p w14:paraId="76AB01A2" w14:textId="61819268" w:rsidR="00F27533" w:rsidRPr="00F27533" w:rsidRDefault="00142211" w:rsidP="00142211">
      <w:pPr>
        <w:pStyle w:val="006BodyText"/>
      </w:pPr>
      <w:bookmarkStart w:id="31" w:name="_Hlk64881308"/>
      <w:r>
        <w:t xml:space="preserve">Water quality observations </w:t>
      </w:r>
      <w:proofErr w:type="gramStart"/>
      <w:r>
        <w:t>are imported</w:t>
      </w:r>
      <w:proofErr w:type="gramEnd"/>
      <w:r>
        <w:t xml:space="preserve"> into our MySQL relational database through custom Python scripting. The Python import process provides QA/QC procedures such as flagging duplicate water quality observations. If observations </w:t>
      </w:r>
      <w:proofErr w:type="gramStart"/>
      <w:r>
        <w:t>are flagged</w:t>
      </w:r>
      <w:proofErr w:type="gramEnd"/>
      <w:r>
        <w:t xml:space="preserve"> through the Python import process, a review will determine why the observations are labeled as duplicates. All unique observations </w:t>
      </w:r>
      <w:proofErr w:type="gramStart"/>
      <w:r>
        <w:t>are imported</w:t>
      </w:r>
      <w:proofErr w:type="gramEnd"/>
      <w:r>
        <w:t xml:space="preserve">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w:t>
      </w:r>
      <w:proofErr w:type="gramStart"/>
      <w:r>
        <w:t>are not automated</w:t>
      </w:r>
      <w:proofErr w:type="gramEnd"/>
      <w:r>
        <w:t>, but they do provide a way to provide quick and efficient checks on the data as they are migrated to the database</w:t>
      </w:r>
      <w:r w:rsidR="002F7CD8" w:rsidRPr="00F27533">
        <w:t>.</w:t>
      </w:r>
      <w:bookmarkEnd w:id="31"/>
    </w:p>
    <w:p w14:paraId="196A9C57" w14:textId="6F60B38F" w:rsidR="00F27533" w:rsidRPr="00F27533" w:rsidRDefault="00F27533" w:rsidP="00CC2EAD">
      <w:pPr>
        <w:pStyle w:val="004Second-LevelSubheadingBOLD"/>
        <w:rPr>
          <w:rFonts w:eastAsia="Calibri"/>
        </w:rPr>
      </w:pPr>
      <w:bookmarkStart w:id="32"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2"/>
      <w:r w:rsidRPr="00F27533">
        <w:rPr>
          <w:rFonts w:eastAsia="Calibri"/>
        </w:rPr>
        <w:t xml:space="preserve"> </w:t>
      </w:r>
    </w:p>
    <w:p w14:paraId="29FC6C14" w14:textId="1815C77D"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xml:space="preserve">). Several of these entry processes are </w:t>
      </w:r>
      <w:proofErr w:type="gramStart"/>
      <w:r w:rsidRPr="00F27533">
        <w:t>similar to</w:t>
      </w:r>
      <w:proofErr w:type="gramEnd"/>
      <w:r w:rsidRPr="00F27533">
        <w:t xml:space="preserve"> those in the water quality workflow and will only be briefly reviewed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w:t>
      </w:r>
      <w:proofErr w:type="gramStart"/>
      <w:r w:rsidRPr="00F27533">
        <w:rPr>
          <w:rFonts w:eastAsia="Calibri"/>
        </w:rPr>
        <w:t>are standardized</w:t>
      </w:r>
      <w:proofErr w:type="gramEnd"/>
      <w:r w:rsidRPr="00F27533">
        <w:rPr>
          <w:rFonts w:eastAsia="Calibri"/>
        </w:rPr>
        <w:t xml:space="preserve">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w:t>
      </w:r>
      <w:proofErr w:type="gramStart"/>
      <w:r w:rsidRPr="00F27533">
        <w:rPr>
          <w:rFonts w:eastAsia="Calibri"/>
        </w:rPr>
        <w:t>are recorded</w:t>
      </w:r>
      <w:proofErr w:type="gramEnd"/>
      <w:r w:rsidRPr="00F27533">
        <w:rPr>
          <w:rFonts w:eastAsia="Calibri"/>
        </w:rPr>
        <w:t xml:space="preserve">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lastRenderedPageBreak/>
        <w:t>3.A. In the lab</w:t>
      </w:r>
      <w:r w:rsidR="00D17ECA">
        <w:rPr>
          <w:rFonts w:eastAsia="Calibri"/>
        </w:rPr>
        <w:t>,</w:t>
      </w:r>
      <w:r w:rsidRPr="00F27533">
        <w:rPr>
          <w:rFonts w:eastAsia="Calibri"/>
        </w:rPr>
        <w:t xml:space="preserve"> data </w:t>
      </w:r>
      <w:proofErr w:type="gramStart"/>
      <w:r w:rsidRPr="00F27533">
        <w:rPr>
          <w:rFonts w:eastAsia="Calibri"/>
        </w:rPr>
        <w:t>are entered</w:t>
      </w:r>
      <w:proofErr w:type="gramEnd"/>
      <w:r w:rsidRPr="00F27533">
        <w:rPr>
          <w:rFonts w:eastAsia="Calibri"/>
        </w:rPr>
        <w:t xml:space="preserve"> using a dual entry system</w:t>
      </w:r>
      <w:r w:rsidR="00D17ECA">
        <w:rPr>
          <w:rFonts w:eastAsia="Calibri"/>
        </w:rPr>
        <w:t>. D</w:t>
      </w:r>
      <w:r w:rsidRPr="00F27533">
        <w:rPr>
          <w:rFonts w:eastAsia="Calibri"/>
        </w:rPr>
        <w:t xml:space="preserve">ata validation tools </w:t>
      </w:r>
      <w:proofErr w:type="gramStart"/>
      <w:r w:rsidRPr="00F27533">
        <w:rPr>
          <w:rFonts w:eastAsia="Calibri"/>
        </w:rPr>
        <w:t>are used</w:t>
      </w:r>
      <w:proofErr w:type="gramEnd"/>
      <w:r w:rsidRPr="00F27533">
        <w:rPr>
          <w:rFonts w:eastAsia="Calibri"/>
        </w:rPr>
        <w:t xml:space="preserve">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 xml:space="preserve">3.B. Standard R scripts </w:t>
      </w:r>
      <w:proofErr w:type="gramStart"/>
      <w:r w:rsidRPr="00F27533">
        <w:rPr>
          <w:rFonts w:eastAsia="Calibri"/>
        </w:rPr>
        <w:t>are used</w:t>
      </w:r>
      <w:proofErr w:type="gramEnd"/>
      <w:r w:rsidRPr="00F27533">
        <w:rPr>
          <w:rFonts w:eastAsia="Calibri"/>
        </w:rPr>
        <w:t xml:space="preserve">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w:t>
      </w:r>
      <w:proofErr w:type="gramStart"/>
      <w:r w:rsidRPr="00F27533">
        <w:rPr>
          <w:rFonts w:eastAsia="Calibri"/>
        </w:rPr>
        <w:t>are then stored</w:t>
      </w:r>
      <w:proofErr w:type="gramEnd"/>
      <w:r w:rsidRPr="00F27533">
        <w:rPr>
          <w:rFonts w:eastAsia="Calibri"/>
        </w:rPr>
        <w:t xml:space="preserve"> </w:t>
      </w:r>
      <w:r w:rsidR="006824D8">
        <w:rPr>
          <w:rFonts w:eastAsia="Calibri"/>
        </w:rPr>
        <w:t>i</w:t>
      </w:r>
      <w:r w:rsidRPr="00F27533">
        <w:rPr>
          <w:rFonts w:eastAsia="Calibri"/>
        </w:rPr>
        <w:t xml:space="preserve">n GitHub.  Standardized GitHub workflows </w:t>
      </w:r>
      <w:proofErr w:type="gramStart"/>
      <w:r w:rsidRPr="00F27533">
        <w:rPr>
          <w:rFonts w:eastAsia="Calibri"/>
        </w:rPr>
        <w:t>are used</w:t>
      </w:r>
      <w:proofErr w:type="gramEnd"/>
      <w:r w:rsidRPr="00F27533">
        <w:rPr>
          <w:rFonts w:eastAsia="Calibri"/>
        </w:rPr>
        <w:t xml:space="preserve">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33"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3"/>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 xml:space="preserve">format of information to be recorded, (2) minimize errors, (3) allow for easy transcription from field observation to paper to </w:t>
      </w:r>
      <w:proofErr w:type="gramStart"/>
      <w:r w:rsidRPr="00F27533">
        <w:t>ent</w:t>
      </w:r>
      <w:r w:rsidR="003754A8">
        <w:t>er</w:t>
      </w:r>
      <w:r w:rsidRPr="00F27533">
        <w:t xml:space="preserve"> into</w:t>
      </w:r>
      <w:proofErr w:type="gramEnd"/>
      <w:r w:rsidRPr="00F27533">
        <w:t xml:space="preserve"> the computer.</w:t>
      </w:r>
      <w:r w:rsidR="006824D8">
        <w:t xml:space="preserve"> </w:t>
      </w:r>
      <w:r w:rsidR="00A94A46">
        <w:t xml:space="preserve">Observations of </w:t>
      </w:r>
      <w:r w:rsidRPr="00F27533">
        <w:t xml:space="preserve">oyster counts and measurements from the field transects </w:t>
      </w:r>
      <w:proofErr w:type="gramStart"/>
      <w:r w:rsidRPr="00F27533">
        <w:t>are entered</w:t>
      </w:r>
      <w:proofErr w:type="gramEnd"/>
      <w:r w:rsidRPr="00F27533">
        <w:t xml:space="preserve"> into the data entry form built</w:t>
      </w:r>
      <w:r w:rsidR="003754A8">
        <w:t>-</w:t>
      </w:r>
      <w:r w:rsidRPr="00F27533">
        <w:t xml:space="preserve">in Microsoft Excel. Within Excel, data validation checks </w:t>
      </w:r>
      <w:proofErr w:type="gramStart"/>
      <w:r w:rsidRPr="00F27533">
        <w:t>are automatically applied</w:t>
      </w:r>
      <w:proofErr w:type="gramEnd"/>
      <w:r w:rsidRPr="00F27533">
        <w:t xml:space="preserve">. These data validation checks provide initial assessments that every new manually entered observation </w:t>
      </w:r>
      <w:proofErr w:type="gramStart"/>
      <w:r w:rsidRPr="00F27533">
        <w:t>is restricted</w:t>
      </w:r>
      <w:proofErr w:type="gramEnd"/>
      <w:r w:rsidRPr="00F27533">
        <w:t xml:space="preserve">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w:t>
      </w:r>
      <w:proofErr w:type="gramStart"/>
      <w:r w:rsidRPr="00F27533">
        <w:t>be selected</w:t>
      </w:r>
      <w:proofErr w:type="gramEnd"/>
      <w:r w:rsidRPr="00F27533">
        <w:t xml:space="preserve">. For other types of data entered, such as oyster heights, we predefine a </w:t>
      </w:r>
      <w:r w:rsidRPr="00F27533">
        <w:lastRenderedPageBreak/>
        <w:t xml:space="preserve">minimum and maximum range </w:t>
      </w:r>
      <w:r w:rsidR="003754A8">
        <w:t>expected of any given oyster height. I</w:t>
      </w:r>
      <w:r w:rsidRPr="00F27533">
        <w:t xml:space="preserve">f a value entered for a height falls outside the accepted range, then a warning is issued and must </w:t>
      </w:r>
      <w:proofErr w:type="gramStart"/>
      <w:r w:rsidRPr="00F27533">
        <w:t>be addressed</w:t>
      </w:r>
      <w:proofErr w:type="gramEnd"/>
      <w:r w:rsidRPr="00F27533">
        <w:t>.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w:t>
      </w:r>
      <w:proofErr w:type="gramStart"/>
      <w:r w:rsidRPr="00F27533">
        <w:t>be reconciled</w:t>
      </w:r>
      <w:proofErr w:type="gramEnd"/>
      <w:r w:rsidRPr="00F27533">
        <w:t xml:space="preserve">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34"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34"/>
    </w:p>
    <w:p w14:paraId="727EB73A" w14:textId="1A99D5C2" w:rsidR="00F27533" w:rsidRPr="00F27533" w:rsidRDefault="00F27533" w:rsidP="00257414">
      <w:pPr>
        <w:pStyle w:val="006BodyText"/>
      </w:pPr>
      <w:r w:rsidRPr="00F27533">
        <w:t xml:space="preserve">Reconciled oyster observations </w:t>
      </w:r>
      <w:proofErr w:type="gramStart"/>
      <w:r w:rsidRPr="00F27533">
        <w:t>are ultimately stored</w:t>
      </w:r>
      <w:proofErr w:type="gramEnd"/>
      <w:r w:rsidRPr="00F27533">
        <w:t xml:space="preserve">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w:t>
      </w:r>
      <w:proofErr w:type="gramStart"/>
      <w:r w:rsidRPr="00F27533">
        <w:t>are reviewed</w:t>
      </w:r>
      <w:proofErr w:type="gramEnd"/>
      <w:r w:rsidRPr="00F27533">
        <w:t xml:space="preserve">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w:t>
      </w:r>
      <w:proofErr w:type="gramStart"/>
      <w:r w:rsidRPr="00F27533">
        <w:t>are not stored</w:t>
      </w:r>
      <w:proofErr w:type="gramEnd"/>
      <w:r w:rsidRPr="00F27533">
        <w:t xml:space="preserve"> in MySQL since our MySQL relational database was created specifically for water quality observations. Oyster data </w:t>
      </w:r>
      <w:proofErr w:type="gramStart"/>
      <w:r w:rsidRPr="00F27533">
        <w:t>are also stored</w:t>
      </w:r>
      <w:proofErr w:type="gramEnd"/>
      <w:r w:rsidRPr="00F27533">
        <w:t xml:space="preserve">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35" w:name="_Toc64018330"/>
      <w:r w:rsidRPr="00F27533">
        <w:rPr>
          <w:rFonts w:eastAsia="Calibri"/>
        </w:rPr>
        <w:t xml:space="preserve">Regularly Updated Data </w:t>
      </w:r>
      <w:r>
        <w:rPr>
          <w:rFonts w:eastAsia="Calibri"/>
        </w:rPr>
        <w:t>a</w:t>
      </w:r>
      <w:r w:rsidRPr="00F27533">
        <w:rPr>
          <w:rFonts w:eastAsia="Calibri"/>
        </w:rPr>
        <w:t>nd Adaptive Management</w:t>
      </w:r>
      <w:bookmarkEnd w:id="35"/>
    </w:p>
    <w:p w14:paraId="26AC019C" w14:textId="16745674"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computer scripts can be </w:t>
      </w:r>
      <w:r w:rsidRPr="00D91E18">
        <w:lastRenderedPageBreak/>
        <w:t xml:space="preserve">run to inform ongoing research efforts. </w:t>
      </w:r>
      <w:r w:rsidR="003754A8">
        <w:t>For example, to inform field sampling, we routinely use a type of power analysi</w:t>
      </w:r>
      <w:r w:rsidRPr="00D91E18">
        <w:t>s to inform field efforts during winter oyster sampling</w:t>
      </w:r>
      <w:r w:rsidR="00AB00DC">
        <w:t xml:space="preserve"> (Moore and Pine in-</w:t>
      </w:r>
      <w:r w:rsidR="00DB31CC">
        <w:t>press</w:t>
      </w:r>
      <w:r w:rsidR="00AB00DC">
        <w:t>)</w:t>
      </w:r>
      <w:r w:rsidRPr="00D91E18">
        <w:t xml:space="preserve">. </w:t>
      </w:r>
      <w:r w:rsidR="003754A8">
        <w:t>Before</w:t>
      </w:r>
      <w:r w:rsidRPr="00D91E18">
        <w:t xml:space="preserve"> the field sampling season, data from previous years </w:t>
      </w:r>
      <w:proofErr w:type="gramStart"/>
      <w:r w:rsidRPr="00D91E18">
        <w:t>are used</w:t>
      </w:r>
      <w:proofErr w:type="gramEnd"/>
      <w:r w:rsidRPr="00D91E18">
        <w:t xml:space="preserve"> to develop preliminary sampling guides </w:t>
      </w:r>
      <w:r w:rsidR="003754A8">
        <w:t>regarding</w:t>
      </w:r>
      <w:r w:rsidRPr="00D91E18">
        <w:t xml:space="preserve"> location and number of transect samples to take. As field collections begin and new data are collected and </w:t>
      </w:r>
      <w:proofErr w:type="gramStart"/>
      <w:r w:rsidRPr="00D91E18">
        <w:t>entered into</w:t>
      </w:r>
      <w:proofErr w:type="gramEnd"/>
      <w:r w:rsidRPr="00D91E18">
        <w:t xml:space="preserve">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6" w:name="_Toc64018331"/>
      <w:r w:rsidRPr="00F27533">
        <w:t>Discussion</w:t>
      </w:r>
      <w:bookmarkEnd w:id="36"/>
    </w:p>
    <w:p w14:paraId="21C8CB11" w14:textId="77CF3803"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increased time to properly archive and clean data following data collection. While it is possible for post-reconciliation of data collected in theory, this rarely happens in practice (Nelson </w:t>
      </w:r>
      <w:r w:rsidR="00A673D6">
        <w:t>and</w:t>
      </w:r>
      <w:r w:rsidR="001F3EB9" w:rsidRPr="001F3EB9">
        <w:t xml:space="preserve">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w:t>
      </w:r>
      <w:r w:rsidR="001F3EB9" w:rsidRPr="001F3EB9">
        <w:lastRenderedPageBreak/>
        <w:t xml:space="preserve">(e.g., Microsoft Excel) and versatile software (e.g., R programming, GitHub, MySQL), which encompasses </w:t>
      </w:r>
      <w:r w:rsidR="003754A8">
        <w:t>various</w:t>
      </w:r>
      <w:r w:rsidR="001F3EB9" w:rsidRPr="001F3EB9">
        <w:t xml:space="preserve"> skills</w:t>
      </w:r>
      <w:r>
        <w:t>, using software a biologist may already be familiar with from other work elements,</w:t>
      </w:r>
      <w:r w:rsidRPr="001F3EB9">
        <w:t xml:space="preserve"> to employ a modern workflow.</w:t>
      </w:r>
    </w:p>
    <w:p w14:paraId="340DA7A7" w14:textId="75B108F3" w:rsidR="00F27533" w:rsidRPr="00F27533" w:rsidRDefault="00544FBC" w:rsidP="00AB00DC">
      <w:pPr>
        <w:pStyle w:val="006BodyText"/>
        <w:rPr>
          <w:noProof/>
        </w:rPr>
      </w:pPr>
      <w:r>
        <w:rPr>
          <w:noProof/>
        </w:rPr>
        <w:t xml:space="preserve">The data workflow for the LCR project I describe may not be </w:t>
      </w:r>
      <w:r w:rsidR="0079372E">
        <w:rPr>
          <w:noProof/>
        </w:rPr>
        <w:t xml:space="preserve">a </w:t>
      </w:r>
      <w:r>
        <w:rPr>
          <w:noProof/>
        </w:rPr>
        <w:t>universal template for every ecological project, but many challenges this design has overcome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w:t>
      </w:r>
      <w:proofErr w:type="gramStart"/>
      <w:r w:rsidRPr="001F3EB9">
        <w:t>these software</w:t>
      </w:r>
      <w:proofErr w:type="gramEnd"/>
      <w:r w:rsidRPr="001F3EB9">
        <w:t xml:space="preserve"> are free, widely available, and have an active </w:t>
      </w:r>
      <w:r w:rsidR="00B538D5">
        <w:t>online support environment</w:t>
      </w:r>
      <w:r w:rsidRPr="001F3EB9">
        <w:t xml:space="preserve">. Second, this workflow can </w:t>
      </w:r>
      <w:proofErr w:type="gramStart"/>
      <w:r w:rsidRPr="001F3EB9">
        <w:t>be learned</w:t>
      </w:r>
      <w:proofErr w:type="gramEnd"/>
      <w:r w:rsidRPr="001F3EB9">
        <w:t xml:space="preserve">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w:t>
      </w:r>
      <w:r w:rsidRPr="001F3EB9">
        <w:lastRenderedPageBreak/>
        <w:t xml:space="preserve">4601, Quantitative Ecology, https://wec.ifas.ufl.edu/undergraduate-students/undergraduate-course-listing/) and similar data management techniques described in this paper (e.g., WIS 6934, </w:t>
      </w:r>
      <w:proofErr w:type="gramStart"/>
      <w:r w:rsidRPr="001F3EB9">
        <w:t>https://datacarpentry.org/semester-biology/ )</w:t>
      </w:r>
      <w:proofErr w:type="gramEnd"/>
      <w:r w:rsidRPr="001F3EB9">
        <w:t>.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 xml:space="preserve">would likely not be exceeded for decades of data collection given our current data </w:t>
      </w:r>
      <w:r w:rsidR="00C31B17">
        <w:rPr>
          <w:noProof/>
        </w:rPr>
        <w:lastRenderedPageBreak/>
        <w:t>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7" w:name="_Toc63416080"/>
      <w:bookmarkStart w:id="38" w:name="_Toc64018169"/>
      <w:bookmarkStart w:id="3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bookmarkEnd w:id="38"/>
      <w:bookmarkEnd w:id="39"/>
    </w:p>
    <w:p w14:paraId="7DC38F5C" w14:textId="05DDF9FE" w:rsidR="006E4A6F" w:rsidRDefault="00637B19" w:rsidP="00637B19">
      <w:pPr>
        <w:pStyle w:val="014FigureCaption"/>
        <w:rPr>
          <w:rFonts w:eastAsia="Calibri"/>
        </w:rPr>
      </w:pPr>
      <w:bookmarkStart w:id="4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1"/>
    </w:p>
    <w:p w14:paraId="65DD8851" w14:textId="3945E612" w:rsidR="00293FEA" w:rsidRDefault="007F2A7C" w:rsidP="00293FEA">
      <w:pPr>
        <w:pStyle w:val="014FigureCaption"/>
      </w:pPr>
      <w:bookmarkStart w:id="42" w:name="_Toc63171853"/>
      <w:bookmarkStart w:id="43" w:name="_Toc63347561"/>
      <w:bookmarkStart w:id="44" w:name="_Toc63347609"/>
      <w:bookmarkStart w:id="45" w:name="_Toc63416083"/>
      <w:bookmarkStart w:id="46" w:name="_Toc64018173"/>
      <w:bookmarkStart w:id="4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bookmarkEnd w:id="43"/>
      <w:bookmarkEnd w:id="44"/>
      <w:bookmarkEnd w:id="45"/>
      <w:bookmarkEnd w:id="46"/>
      <w:bookmarkEnd w:id="47"/>
    </w:p>
    <w:p w14:paraId="5546E7EE" w14:textId="5BDF23C7" w:rsidR="002F1441" w:rsidRPr="00637B19" w:rsidRDefault="00293FEA" w:rsidP="00637B19">
      <w:pPr>
        <w:pStyle w:val="014FigureCaption"/>
      </w:pPr>
      <w:bookmarkStart w:id="4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w:t>
      </w:r>
      <w:proofErr w:type="gramStart"/>
      <w:r w:rsidR="007F2A7C" w:rsidRPr="007F2A7C">
        <w:rPr>
          <w:rFonts w:eastAsia="Calibri"/>
        </w:rPr>
        <w:t xml:space="preserve">Suwannee </w:t>
      </w:r>
      <w:r w:rsidR="007F2A7C">
        <w:rPr>
          <w:rFonts w:eastAsia="Calibri"/>
        </w:rPr>
        <w:t>Sound river</w:t>
      </w:r>
      <w:proofErr w:type="gramEnd"/>
      <w:r w:rsidR="007F2A7C">
        <w:rPr>
          <w:rFonts w:eastAsia="Calibri"/>
        </w:rPr>
        <w:t xml:space="preserve">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49" w:name="_Toc66280336"/>
      <w:r w:rsidRPr="00637B19">
        <w:t xml:space="preserve">Figure 1-4.  </w:t>
      </w:r>
      <w:r w:rsidR="00B51384" w:rsidRPr="00B51384">
        <w:rPr>
          <w:rFonts w:eastAsia="Calibri"/>
        </w:rPr>
        <w:t>Schematic describing the data workflow for the Lone Cabbage Reef water quality observation network.</w:t>
      </w:r>
      <w:bookmarkEnd w:id="49"/>
    </w:p>
    <w:p w14:paraId="2A0C104A" w14:textId="63A715AA" w:rsidR="005A386B" w:rsidRPr="00F40F0F" w:rsidRDefault="005A386B" w:rsidP="00F40F0F">
      <w:pPr>
        <w:pStyle w:val="014FigureCaption"/>
      </w:pPr>
      <w:bookmarkStart w:id="50" w:name="_Hlk64882092"/>
      <w:r>
        <w:br w:type="page"/>
      </w:r>
    </w:p>
    <w:p w14:paraId="7B8FC515" w14:textId="6AFE57E2" w:rsidR="00471253" w:rsidRDefault="00471253" w:rsidP="00637B19">
      <w:pPr>
        <w:pStyle w:val="014FigureCaption"/>
        <w:rPr>
          <w:rFonts w:eastAsia="Calibri"/>
        </w:rPr>
      </w:pPr>
      <w:bookmarkStart w:id="51" w:name="_Toc66280337"/>
      <w:bookmarkEnd w:id="5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2B65962B" w14:textId="06AB0C2A" w:rsidR="00C7180C" w:rsidRDefault="005A386B" w:rsidP="00637B19">
      <w:pPr>
        <w:pStyle w:val="014FigureCaption"/>
        <w:rPr>
          <w:rFonts w:eastAsia="Calibri"/>
        </w:rPr>
      </w:pPr>
      <w:bookmarkStart w:id="5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 xml:space="preserve">Diagram of how the tables in the Lone Cabbage Reef MySQL relational database </w:t>
      </w:r>
      <w:proofErr w:type="gramStart"/>
      <w:r w:rsidR="00B51384" w:rsidRPr="00B51384">
        <w:rPr>
          <w:rFonts w:eastAsia="Calibri"/>
        </w:rPr>
        <w:t>are connected</w:t>
      </w:r>
      <w:proofErr w:type="gramEnd"/>
      <w:r w:rsidR="00B51384" w:rsidRPr="00B51384">
        <w:rPr>
          <w:rFonts w:eastAsia="Calibri"/>
        </w:rPr>
        <w:t xml:space="preserve"> by a sensor’s location (lcroyster_location) and serial number (lcroyster_sensor). More information on the description of the tables and the data they archive can </w:t>
      </w:r>
      <w:proofErr w:type="gramStart"/>
      <w:r w:rsidR="00B51384" w:rsidRPr="00B51384">
        <w:rPr>
          <w:rFonts w:eastAsia="Calibri"/>
        </w:rPr>
        <w:t>be found</w:t>
      </w:r>
      <w:proofErr w:type="gramEnd"/>
      <w:r w:rsidR="00B51384" w:rsidRPr="00B51384">
        <w:rPr>
          <w:rFonts w:eastAsia="Calibri"/>
        </w:rPr>
        <w:t xml:space="preserve"> at Moreno et al., 2020, MYSQL workflow for the LCR Oyster Projec</w:t>
      </w:r>
      <w:r w:rsidR="00B51384">
        <w:rPr>
          <w:rFonts w:eastAsia="Calibri"/>
        </w:rPr>
        <w:t>t</w:t>
      </w:r>
      <w:r w:rsidR="00471253">
        <w:rPr>
          <w:rFonts w:eastAsia="Calibri"/>
        </w:rPr>
        <w:t>.</w:t>
      </w:r>
      <w:bookmarkEnd w:id="52"/>
    </w:p>
    <w:p w14:paraId="770A9D6E" w14:textId="68DD9C5C" w:rsidR="00C7180C" w:rsidRDefault="005A386B" w:rsidP="005A386B">
      <w:pPr>
        <w:pStyle w:val="014FigureCaption"/>
        <w:ind w:left="0" w:firstLine="0"/>
      </w:pPr>
      <w:bookmarkStart w:id="53" w:name="_Toc64018177"/>
      <w:bookmarkStart w:id="5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bookmarkEnd w:id="54"/>
    </w:p>
    <w:p w14:paraId="48BB5C67" w14:textId="186E08EE" w:rsidR="00C7180C" w:rsidRPr="00637B19" w:rsidRDefault="0014048F" w:rsidP="00637B19">
      <w:pPr>
        <w:pStyle w:val="014FigureCaption"/>
      </w:pPr>
      <w:bookmarkStart w:id="5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6" w:name="_Toc64018332"/>
      <w:r w:rsidRPr="00C109C3">
        <w:t>TAILORING GITHUB FOR ECOLOGY</w:t>
      </w:r>
      <w:bookmarkEnd w:id="56"/>
      <w:r w:rsidRPr="00C109C3">
        <w:t xml:space="preserve"> </w:t>
      </w:r>
    </w:p>
    <w:p w14:paraId="1EC39CEE" w14:textId="557556D3" w:rsidR="001C69D5" w:rsidRPr="001C69D5" w:rsidRDefault="001C69D5" w:rsidP="001C69D5">
      <w:pPr>
        <w:pStyle w:val="003First-LevelSubheadingBOLD"/>
        <w:rPr>
          <w:rFonts w:eastAsia="Calibri"/>
        </w:rPr>
      </w:pPr>
      <w:bookmarkStart w:id="57" w:name="_Toc64018333"/>
      <w:r w:rsidRPr="001C69D5">
        <w:rPr>
          <w:rFonts w:eastAsia="Calibri"/>
        </w:rPr>
        <w:t>Introduction</w:t>
      </w:r>
      <w:bookmarkEnd w:id="57"/>
    </w:p>
    <w:p w14:paraId="770A8A10" w14:textId="7E325F15"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w:t>
      </w:r>
      <w:proofErr w:type="gramStart"/>
      <w:r w:rsidRPr="00E7724C">
        <w:t>are regularly updated</w:t>
      </w:r>
      <w:proofErr w:type="gramEnd"/>
      <w:r w:rsidRPr="00E7724C">
        <w:t xml:space="preserve">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w:t>
      </w:r>
      <w:proofErr w:type="gramStart"/>
      <w:r w:rsidRPr="00E7724C">
        <w:t>are rarely trained</w:t>
      </w:r>
      <w:proofErr w:type="gramEnd"/>
      <w:r w:rsidRPr="00E7724C">
        <w:t xml:space="preserve">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w:t>
      </w:r>
      <w:proofErr w:type="gramStart"/>
      <w:r w:rsidRPr="00E7724C">
        <w:t>be readily interpreted</w:t>
      </w:r>
      <w:proofErr w:type="gramEnd"/>
      <w:r w:rsidRPr="00E7724C">
        <w:t xml:space="preserve">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w:t>
      </w:r>
      <w:proofErr w:type="gramStart"/>
      <w:r w:rsidRPr="00E7724C">
        <w:t>are designed</w:t>
      </w:r>
      <w:proofErr w:type="gramEnd"/>
      <w:r w:rsidRPr="00E7724C">
        <w:t xml:space="preserve"> as collaborative tools to facilitate teams of people working on software coding projects.  These tools </w:t>
      </w:r>
      <w:proofErr w:type="gramStart"/>
      <w:r w:rsidRPr="00E7724C">
        <w:t xml:space="preserve">were </w:t>
      </w:r>
      <w:r w:rsidR="00A12A7C">
        <w:t>initi</w:t>
      </w:r>
      <w:r w:rsidRPr="00E7724C">
        <w:t>ally developed</w:t>
      </w:r>
      <w:proofErr w:type="gramEnd"/>
      <w:r w:rsidRPr="00E7724C">
        <w:t xml:space="preserve"> to share computer code across teams working more on information technology projects</w:t>
      </w:r>
      <w:r w:rsidR="00032724">
        <w:t xml:space="preserve"> </w:t>
      </w:r>
      <w:r w:rsidR="00032724" w:rsidRPr="001C69D5">
        <w:rPr>
          <w:color w:val="000000"/>
        </w:rPr>
        <w:t>(Perez-</w:t>
      </w:r>
      <w:proofErr w:type="spellStart"/>
      <w:r w:rsidR="00032724" w:rsidRPr="001C69D5">
        <w:rPr>
          <w:color w:val="000000"/>
        </w:rPr>
        <w:t>Riverol</w:t>
      </w:r>
      <w:proofErr w:type="spellEnd"/>
      <w:r w:rsidR="00032724" w:rsidRPr="001C69D5">
        <w:rPr>
          <w:color w:val="000000"/>
        </w:rPr>
        <w:t xml:space="preserve"> et al., 2016)</w:t>
      </w:r>
      <w:r w:rsidRPr="00E7724C">
        <w:t xml:space="preserve">. But as ecologists are increasingly working as part of collaborative teams and adopting analyses and data sharing frameworks that promote transparency </w:t>
      </w:r>
      <w:r w:rsidRPr="00E7724C">
        <w:lastRenderedPageBreak/>
        <w:t>and reproducibility, GitHub has become an increasingly common tool for these researchers as well (Gilroy &amp; Kaplan, 2019).</w:t>
      </w:r>
    </w:p>
    <w:p w14:paraId="236E1E87" w14:textId="13BC3CD4"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w:t>
      </w:r>
      <w:proofErr w:type="gramStart"/>
      <w:r w:rsidRPr="00E7724C">
        <w:rPr>
          <w:color w:val="000000"/>
        </w:rPr>
        <w:t>are updated</w:t>
      </w:r>
      <w:proofErr w:type="gramEnd"/>
      <w:r w:rsidRPr="00E7724C">
        <w:rPr>
          <w:color w:val="000000"/>
        </w:rPr>
        <w:t xml:space="preserve"> at different frequencies and require specific attention to be processed. However, once they </w:t>
      </w:r>
      <w:proofErr w:type="gramStart"/>
      <w:r w:rsidRPr="00E7724C">
        <w:rPr>
          <w:color w:val="000000"/>
        </w:rPr>
        <w:t>are processed</w:t>
      </w:r>
      <w:proofErr w:type="gramEnd"/>
      <w:r w:rsidRPr="00E7724C">
        <w:rPr>
          <w:color w:val="000000"/>
        </w:rPr>
        <w:t xml:space="preserve">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w:t>
      </w:r>
      <w:proofErr w:type="gramStart"/>
      <w:r w:rsidRPr="00E7724C">
        <w:rPr>
          <w:color w:val="000000"/>
        </w:rPr>
        <w:t>be shared</w:t>
      </w:r>
      <w:proofErr w:type="gramEnd"/>
      <w:r w:rsidRPr="00E7724C">
        <w:rPr>
          <w:color w:val="000000"/>
        </w:rPr>
        <w:t xml:space="preserve"> across multiple users. This paper describes how this system </w:t>
      </w:r>
      <w:proofErr w:type="gramStart"/>
      <w:r w:rsidRPr="00E7724C">
        <w:rPr>
          <w:color w:val="000000"/>
        </w:rPr>
        <w:t>was developed</w:t>
      </w:r>
      <w:proofErr w:type="gramEnd"/>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58" w:name="_Toc64018334"/>
      <w:r w:rsidRPr="001C69D5">
        <w:rPr>
          <w:rFonts w:eastAsia="Calibri"/>
        </w:rPr>
        <w:t>Terminology</w:t>
      </w:r>
      <w:r w:rsidR="00860C8F">
        <w:rPr>
          <w:rFonts w:eastAsia="Calibri"/>
        </w:rPr>
        <w:t xml:space="preserve"> overview</w:t>
      </w:r>
      <w:bookmarkEnd w:id="5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2F1118B3" w:rsidR="001C69D5" w:rsidRPr="001C69D5" w:rsidRDefault="00E877FC" w:rsidP="001C69D5">
      <w:pPr>
        <w:pStyle w:val="011LongList-Bullets"/>
      </w:pPr>
      <w:r>
        <w:t>L</w:t>
      </w:r>
      <w:r w:rsidR="001C69D5" w:rsidRPr="001C69D5">
        <w:t xml:space="preserve">iving data- data that </w:t>
      </w:r>
      <w:proofErr w:type="gramStart"/>
      <w:r w:rsidR="001C69D5" w:rsidRPr="001C69D5">
        <w:t>are collected</w:t>
      </w:r>
      <w:proofErr w:type="gramEnd"/>
      <w:r w:rsidR="001C69D5" w:rsidRPr="001C69D5">
        <w:t xml:space="preserve">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001C69D5" w:rsidRPr="001C69D5">
            <w:rPr>
              <w:color w:val="000000"/>
            </w:rPr>
            <w:t>(Yenni et al., 2018)</w:t>
          </w:r>
        </w:sdtContent>
      </w:sdt>
    </w:p>
    <w:p w14:paraId="554D0FF3" w14:textId="577CE7BC" w:rsidR="001C69D5" w:rsidRPr="001C69D5" w:rsidRDefault="00E877FC" w:rsidP="001C69D5">
      <w:pPr>
        <w:pStyle w:val="011LongList-Bullets"/>
      </w:pPr>
      <w:r>
        <w:t>V</w:t>
      </w:r>
      <w:r w:rsidR="001C69D5" w:rsidRPr="001C69D5">
        <w:t xml:space="preserve">ersion control- a system </w:t>
      </w:r>
      <w:r w:rsidR="00A12A7C">
        <w:t>that</w:t>
      </w:r>
      <w:r w:rsidR="001C69D5"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001C69D5" w:rsidRPr="001C69D5">
            <w:rPr>
              <w:color w:val="000000"/>
            </w:rPr>
            <w:t>(</w:t>
          </w:r>
          <w:proofErr w:type="spellStart"/>
          <w:r w:rsidR="001C69D5" w:rsidRPr="001C69D5">
            <w:rPr>
              <w:color w:val="000000"/>
            </w:rPr>
            <w:t>Blischak</w:t>
          </w:r>
          <w:proofErr w:type="spellEnd"/>
          <w:r w:rsidR="001C69D5" w:rsidRPr="001C69D5">
            <w:rPr>
              <w:color w:val="000000"/>
            </w:rPr>
            <w:t xml:space="preserve"> et al., 2016)</w:t>
          </w:r>
        </w:sdtContent>
      </w:sdt>
    </w:p>
    <w:p w14:paraId="0869B938" w14:textId="4F8DE7FE" w:rsidR="001C69D5" w:rsidRPr="001C69D5" w:rsidRDefault="00E877FC" w:rsidP="001C69D5">
      <w:pPr>
        <w:pStyle w:val="011LongList-Bullets"/>
      </w:pPr>
      <w:r>
        <w:t>P</w:t>
      </w:r>
      <w:r w:rsidR="001C69D5" w:rsidRPr="001C69D5">
        <w:t xml:space="preserve">roject repository- </w:t>
      </w:r>
      <w:r w:rsidR="00A12A7C">
        <w:t xml:space="preserve">a </w:t>
      </w:r>
      <w:r w:rsidR="001C69D5" w:rsidRPr="001C69D5">
        <w:t xml:space="preserve">term used to identify one type of analysis that is conducted on an LCR project </w:t>
      </w:r>
      <w:proofErr w:type="gramStart"/>
      <w:r w:rsidR="001C69D5" w:rsidRPr="001C69D5">
        <w:t>dataset</w:t>
      </w:r>
      <w:proofErr w:type="gramEnd"/>
    </w:p>
    <w:p w14:paraId="5AF347F3" w14:textId="77777777" w:rsidR="001C69D5" w:rsidRPr="001C69D5" w:rsidRDefault="001C69D5" w:rsidP="001C69D5">
      <w:pPr>
        <w:pStyle w:val="011LongList-Bullets"/>
      </w:pPr>
      <w:r w:rsidRPr="001C69D5">
        <w:lastRenderedPageBreak/>
        <w:t xml:space="preserve">README.md- a markdown file which includes information about folder and files contained in the </w:t>
      </w:r>
      <w:proofErr w:type="gramStart"/>
      <w:r w:rsidRPr="001C69D5">
        <w:t>repository</w:t>
      </w:r>
      <w:proofErr w:type="gramEnd"/>
    </w:p>
    <w:p w14:paraId="421C0E5E" w14:textId="3F989A57" w:rsidR="001C69D5" w:rsidRPr="001C69D5" w:rsidRDefault="00E877FC" w:rsidP="001C69D5">
      <w:pPr>
        <w:pStyle w:val="011LongList-Bullets"/>
      </w:pPr>
      <w:r>
        <w:t>U</w:t>
      </w:r>
      <w:r w:rsidR="001C69D5" w:rsidRPr="001C69D5">
        <w:t xml:space="preserve">ser- any person using </w:t>
      </w:r>
      <w:proofErr w:type="gramStart"/>
      <w:r w:rsidR="001C69D5" w:rsidRPr="001C69D5">
        <w:t>GitHub</w:t>
      </w:r>
      <w:proofErr w:type="gramEnd"/>
    </w:p>
    <w:p w14:paraId="496004DD" w14:textId="4A837F08" w:rsidR="001C69D5" w:rsidRPr="001C69D5" w:rsidRDefault="00E877FC" w:rsidP="001C69D5">
      <w:pPr>
        <w:pStyle w:val="011LongList-Bullets"/>
      </w:pPr>
      <w:r>
        <w:t>T</w:t>
      </w:r>
      <w:r w:rsidR="001C69D5" w:rsidRPr="001C69D5">
        <w:t xml:space="preserve">eam member- specifically referring to an LCR project </w:t>
      </w:r>
      <w:proofErr w:type="gramStart"/>
      <w:r w:rsidR="001C69D5" w:rsidRPr="001C69D5">
        <w:t>collaborator</w:t>
      </w:r>
      <w:proofErr w:type="gramEnd"/>
      <w:r w:rsidR="001C69D5" w:rsidRPr="001C69D5">
        <w:t xml:space="preserve"> </w:t>
      </w:r>
    </w:p>
    <w:p w14:paraId="03A76E87" w14:textId="5EBF6505" w:rsidR="001C69D5" w:rsidRPr="001C69D5" w:rsidRDefault="00E877FC" w:rsidP="001C69D5">
      <w:pPr>
        <w:pStyle w:val="011LongList-Bullets"/>
      </w:pPr>
      <w:r>
        <w:t>A</w:t>
      </w:r>
      <w:r w:rsidR="001C69D5" w:rsidRPr="001C69D5">
        <w:t xml:space="preserve">dmin- specific members of the LCR project tasked to monitor project repository’s pull requests in </w:t>
      </w:r>
      <w:proofErr w:type="gramStart"/>
      <w:r w:rsidR="001C69D5" w:rsidRPr="001C69D5">
        <w:t>GitHub</w:t>
      </w:r>
      <w:proofErr w:type="gramEnd"/>
    </w:p>
    <w:p w14:paraId="0320BC68" w14:textId="01D49300" w:rsidR="005825EF" w:rsidRDefault="00E877FC" w:rsidP="001C69D5">
      <w:pPr>
        <w:pStyle w:val="011LongList-Bullets"/>
      </w:pPr>
      <w:r>
        <w:t>P</w:t>
      </w:r>
      <w:r w:rsidR="001C69D5" w:rsidRPr="001C69D5">
        <w:t xml:space="preserve">ull request- </w:t>
      </w:r>
      <w:r w:rsidR="005825EF">
        <w:t>a way to submit track changes in a repository through a message</w:t>
      </w:r>
      <w:r w:rsidR="005E40EB">
        <w:t>,</w:t>
      </w:r>
      <w:r w:rsidR="005825EF">
        <w:t xml:space="preserve"> and a</w:t>
      </w:r>
      <w:r w:rsidR="005E40EB">
        <w:t xml:space="preserve">n admin may review a record of the </w:t>
      </w:r>
      <w:proofErr w:type="gramStart"/>
      <w:r w:rsidR="005E40EB">
        <w:t>change</w:t>
      </w:r>
      <w:proofErr w:type="gramEnd"/>
    </w:p>
    <w:p w14:paraId="63C94E80" w14:textId="744BB78B"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w:t>
      </w:r>
      <w:proofErr w:type="gramStart"/>
      <w:r w:rsidRPr="001C69D5">
        <w:t>reviews</w:t>
      </w:r>
      <w:proofErr w:type="gramEnd"/>
    </w:p>
    <w:p w14:paraId="3CD55EB7" w14:textId="1EA8BCDE" w:rsidR="001C69D5" w:rsidRPr="001C69D5" w:rsidRDefault="005F3963" w:rsidP="001C69D5">
      <w:pPr>
        <w:pStyle w:val="011LongList-Bullets"/>
      </w:pPr>
      <w:r>
        <w:t>B</w:t>
      </w:r>
      <w:r w:rsidR="001C69D5" w:rsidRPr="001C69D5">
        <w:t>ranches- essentially copies of the GitHub repository `master` branch</w:t>
      </w:r>
      <w:r w:rsidR="005E40EB">
        <w:t>;</w:t>
      </w:r>
      <w:r w:rsidR="001C69D5" w:rsidRPr="001C69D5">
        <w:t xml:space="preserve"> in the context of the LCR project</w:t>
      </w:r>
      <w:r w:rsidR="005E40EB">
        <w:t>,</w:t>
      </w:r>
      <w:r w:rsidR="001C69D5" w:rsidRPr="001C69D5">
        <w:t xml:space="preserve"> each collaborator specifically make edits to their own branch </w:t>
      </w:r>
      <w:r w:rsidR="005E40EB">
        <w:t>before</w:t>
      </w:r>
      <w:r w:rsidR="001C69D5" w:rsidRPr="001C69D5">
        <w:t xml:space="preserve"> a pull request to the `master` </w:t>
      </w:r>
      <w:proofErr w:type="gramStart"/>
      <w:r w:rsidR="001C69D5" w:rsidRPr="001C69D5">
        <w:t>branch</w:t>
      </w:r>
      <w:proofErr w:type="gramEnd"/>
    </w:p>
    <w:p w14:paraId="609F60A1" w14:textId="37608B59" w:rsidR="001C69D5" w:rsidRPr="001C69D5" w:rsidRDefault="005F3963" w:rsidP="001C69D5">
      <w:pPr>
        <w:pStyle w:val="011LongList-Bullets"/>
      </w:pPr>
      <w:r>
        <w:t>M</w:t>
      </w:r>
      <w:r w:rsidR="001C69D5" w:rsidRPr="001C69D5">
        <w:t>erge conflicts- when branches have competing commits during a pull request, needing to be resolved by an admin</w:t>
      </w:r>
      <w:r w:rsidR="0033783A">
        <w:t xml:space="preserve"> </w:t>
      </w:r>
      <w:r w:rsidR="001C69D5" w:rsidRPr="001C69D5">
        <w:t>(</w:t>
      </w:r>
      <w:hyperlink r:id="rId20" w:history="1">
        <w:r w:rsidR="001C69D5" w:rsidRPr="001C69D5">
          <w:rPr>
            <w:color w:val="4472C4"/>
          </w:rPr>
          <w:t>https://help.github.com/en/github/collaborating-with-issues-and-pull-requests/about-merge-conflicts</w:t>
        </w:r>
      </w:hyperlink>
      <w:r w:rsidR="001C69D5" w:rsidRPr="001C69D5">
        <w:t>)</w:t>
      </w:r>
    </w:p>
    <w:p w14:paraId="1E3E9C51" w14:textId="4D67F98D" w:rsidR="001C69D5" w:rsidRPr="001C69D5" w:rsidRDefault="005F3963" w:rsidP="001C69D5">
      <w:pPr>
        <w:pStyle w:val="011LongList-Bullets"/>
      </w:pPr>
      <w:r>
        <w:t>C</w:t>
      </w:r>
      <w:r w:rsidR="001C69D5" w:rsidRPr="001C69D5">
        <w:t xml:space="preserve">ommit message- a written text of why a pull request is being </w:t>
      </w:r>
      <w:proofErr w:type="gramStart"/>
      <w:r w:rsidR="001C69D5" w:rsidRPr="001C69D5">
        <w:t>submitted</w:t>
      </w:r>
      <w:proofErr w:type="gramEnd"/>
    </w:p>
    <w:p w14:paraId="004D7E16" w14:textId="3B71EC15" w:rsidR="001C69D5" w:rsidRPr="001C69D5" w:rsidRDefault="00EE3B22" w:rsidP="001C69D5">
      <w:pPr>
        <w:pStyle w:val="003First-LevelSubheadingBOLD"/>
        <w:rPr>
          <w:rFonts w:eastAsia="Calibri"/>
        </w:rPr>
      </w:pPr>
      <w:bookmarkStart w:id="5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59"/>
    </w:p>
    <w:p w14:paraId="37EAAF84" w14:textId="034A709D" w:rsidR="001C69D5" w:rsidRPr="001C69D5" w:rsidRDefault="00E877FC" w:rsidP="001C69D5">
      <w:pPr>
        <w:pStyle w:val="006BodyText"/>
      </w:pPr>
      <w:r w:rsidRPr="00555C8C">
        <w:t>Computer scripts and text within these scripts are the critical instructions documenting how data analys</w:t>
      </w:r>
      <w:r>
        <w:t>e</w:t>
      </w:r>
      <w:r w:rsidRPr="00555C8C">
        <w:t xml:space="preserve">s </w:t>
      </w:r>
      <w:proofErr w:type="gramStart"/>
      <w:r w:rsidR="005F3963">
        <w:t>are</w:t>
      </w:r>
      <w:r>
        <w:t xml:space="preserve"> completed</w:t>
      </w:r>
      <w:proofErr w:type="gramEnd"/>
      <w:r>
        <w:t xml:space="preserve"> within the LCR project</w:t>
      </w:r>
      <w:r w:rsidRPr="00555C8C">
        <w:t xml:space="preserve"> to generate results </w:t>
      </w:r>
      <w:r>
        <w:t>used to</w:t>
      </w:r>
      <w:r w:rsidRPr="00555C8C">
        <w:t xml:space="preserve"> reach a conclusion or inform a decision.</w:t>
      </w:r>
      <w:r>
        <w:t xml:space="preserve"> </w:t>
      </w:r>
      <w:r w:rsidR="00555C8C" w:rsidRPr="00555C8C">
        <w:t xml:space="preserve">How this code </w:t>
      </w:r>
      <w:proofErr w:type="gramStart"/>
      <w:r w:rsidR="00555C8C" w:rsidRPr="00555C8C">
        <w:t>is written</w:t>
      </w:r>
      <w:proofErr w:type="gramEnd"/>
      <w:r w:rsidR="00555C8C" w:rsidRPr="00555C8C">
        <w:t xml:space="preserve"> can vary </w:t>
      </w:r>
      <w:r w:rsidR="005E40EB">
        <w:t>from</w:t>
      </w:r>
      <w:r w:rsidR="00555C8C" w:rsidRPr="00555C8C">
        <w:t xml:space="preserve"> person to person, and when teams of people are collaborating on coding projects, identifying how one person did or did not edit a section o</w:t>
      </w:r>
      <w:r w:rsidR="005E40EB">
        <w:t>f</w:t>
      </w:r>
      <w:r w:rsidR="00555C8C"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00555C8C" w:rsidRPr="00555C8C">
        <w:t xml:space="preserve">. To keep track of these changes, version control systems </w:t>
      </w:r>
      <w:r w:rsidR="005E40EB">
        <w:t>that</w:t>
      </w:r>
      <w:r w:rsidR="00555C8C" w:rsidRPr="00555C8C">
        <w:t xml:space="preserve"> track changes to the computer code by assigning identifying version characteristics to each copy of the code before the code </w:t>
      </w:r>
      <w:proofErr w:type="gramStart"/>
      <w:r w:rsidR="00555C8C" w:rsidRPr="00555C8C">
        <w:t xml:space="preserve">is </w:t>
      </w:r>
      <w:r w:rsidR="00555C8C" w:rsidRPr="00555C8C">
        <w:lastRenderedPageBreak/>
        <w:t>consolidated</w:t>
      </w:r>
      <w:proofErr w:type="gramEnd"/>
      <w:r w:rsidR="00555C8C" w:rsidRPr="00555C8C">
        <w:t xml:space="preserve"> may be implemented. Version control systems can help track changes in </w:t>
      </w:r>
      <w:proofErr w:type="gramStart"/>
      <w:r w:rsidR="00555C8C" w:rsidRPr="00555C8C">
        <w:t>various ways</w:t>
      </w:r>
      <w:proofErr w:type="gramEnd"/>
      <w:r w:rsidR="005E40EB">
        <w:t>,</w:t>
      </w:r>
      <w:r w:rsidR="00555C8C"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w:t>
      </w:r>
      <w:proofErr w:type="gramStart"/>
      <w:r w:rsidR="00555C8C" w:rsidRPr="00555C8C">
        <w:t>new comments</w:t>
      </w:r>
      <w:proofErr w:type="gramEnd"/>
      <w:r w:rsidR="00555C8C" w:rsidRPr="00555C8C">
        <w:t xml:space="preserve"> from the code/text they have shared, they </w:t>
      </w:r>
      <w:r w:rsidR="005E40EB">
        <w:t>can</w:t>
      </w:r>
      <w:r w:rsidR="00555C8C" w:rsidRPr="00555C8C">
        <w:t xml:space="preserve"> see what has been changed </w:t>
      </w:r>
      <w:r w:rsidR="005E40EB">
        <w:t>concerning</w:t>
      </w:r>
      <w:r w:rsidR="00555C8C" w:rsidRPr="00555C8C">
        <w:t xml:space="preserve"> the original document. The user will then implement those changes through the version control system</w:t>
      </w:r>
      <w:r w:rsidR="005E40EB">
        <w:t>,</w:t>
      </w:r>
      <w:r w:rsidR="00555C8C" w:rsidRPr="00555C8C">
        <w:t xml:space="preserve"> so the</w:t>
      </w:r>
      <w:r w:rsidR="005E40EB">
        <w:t>y</w:t>
      </w:r>
      <w:r w:rsidR="00555C8C" w:rsidRPr="00555C8C">
        <w:t xml:space="preserve"> </w:t>
      </w:r>
      <w:proofErr w:type="gramStart"/>
      <w:r w:rsidR="00555C8C" w:rsidRPr="00555C8C">
        <w:t>are tracked</w:t>
      </w:r>
      <w:proofErr w:type="gramEnd"/>
      <w:r w:rsidR="00555C8C" w:rsidRPr="00555C8C">
        <w:t xml:space="preserve">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w:t>
      </w:r>
      <w:proofErr w:type="gramStart"/>
      <w:r w:rsidRPr="00862493">
        <w:t>1.R</w:t>
      </w:r>
      <w:proofErr w:type="gramEnd"/>
      <w:r w:rsidRPr="00862493">
        <w:t xml:space="preserve">, rscript_2.R). It became confusing which script was the most up to date and which script should </w:t>
      </w:r>
      <w:proofErr w:type="gramStart"/>
      <w:r w:rsidRPr="00862493">
        <w:t>be used</w:t>
      </w:r>
      <w:proofErr w:type="gramEnd"/>
      <w:r w:rsidRPr="00862493">
        <w:t xml:space="preserve">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w:t>
      </w:r>
      <w:proofErr w:type="gramStart"/>
      <w:r w:rsidRPr="00862493">
        <w:t>is needed</w:t>
      </w:r>
      <w:proofErr w:type="gramEnd"/>
      <w:r w:rsidRPr="00862493">
        <w:t>)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w:t>
      </w:r>
      <w:proofErr w:type="gramStart"/>
      <w:r w:rsidRPr="00862493">
        <w:t>been changed</w:t>
      </w:r>
      <w:proofErr w:type="gramEnd"/>
      <w:r w:rsidRPr="00862493">
        <w:t xml:space="preserve">,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t>
      </w:r>
      <w:proofErr w:type="gramStart"/>
      <w:r w:rsidRPr="00862493">
        <w:t>were implemented</w:t>
      </w:r>
      <w:proofErr w:type="gramEnd"/>
      <w:r w:rsidR="001C69D5" w:rsidRPr="001C69D5">
        <w:t>.</w:t>
      </w:r>
    </w:p>
    <w:p w14:paraId="06E40C85" w14:textId="707C619D" w:rsidR="001C69D5" w:rsidRPr="001C69D5" w:rsidRDefault="00916D61" w:rsidP="001C69D5">
      <w:pPr>
        <w:pStyle w:val="003First-LevelSubheadingBOLD"/>
        <w:rPr>
          <w:rFonts w:eastAsia="Calibri"/>
        </w:rPr>
      </w:pPr>
      <w:bookmarkStart w:id="6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60"/>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t>
      </w:r>
      <w:proofErr w:type="gramStart"/>
      <w:r w:rsidRPr="00144F1C">
        <w:t>were used</w:t>
      </w:r>
      <w:proofErr w:type="gramEnd"/>
      <w:r w:rsidRPr="00144F1C">
        <w:t xml:space="preserve">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6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t>
      </w:r>
      <w:proofErr w:type="gramStart"/>
      <w:r>
        <w:t>were created</w:t>
      </w:r>
      <w:proofErr w:type="gramEnd"/>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w:t>
      </w:r>
      <w:proofErr w:type="gramStart"/>
      <w:r w:rsidRPr="001C69D5">
        <w:t>up</w:t>
      </w:r>
      <w:r w:rsidR="00DE50D1">
        <w:t>-to-</w:t>
      </w:r>
      <w:r w:rsidRPr="001C69D5">
        <w:t>date</w:t>
      </w:r>
      <w:proofErr w:type="gramEnd"/>
      <w:r w:rsidRPr="001C69D5">
        <w:t xml:space="preserv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 xml:space="preserve">ll LCR generated data </w:t>
      </w:r>
      <w:proofErr w:type="gramStart"/>
      <w:r w:rsidRPr="001C69D5">
        <w:t>are processed</w:t>
      </w:r>
      <w:proofErr w:type="gramEnd"/>
      <w:r w:rsidRPr="001C69D5">
        <w:t xml:space="preserve"> and then stored in a master data repository. This data repository may contain relevant data which could </w:t>
      </w:r>
      <w:proofErr w:type="gramStart"/>
      <w:r w:rsidRPr="001C69D5">
        <w:t>be used</w:t>
      </w:r>
      <w:proofErr w:type="gramEnd"/>
      <w:r w:rsidRPr="001C69D5">
        <w:t xml:space="preserve">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w:t>
      </w:r>
      <w:proofErr w:type="gramStart"/>
      <w:r w:rsidRPr="001C69D5">
        <w:t>are also protected</w:t>
      </w:r>
      <w:proofErr w:type="gramEnd"/>
      <w:r w:rsidRPr="001C69D5">
        <w:t xml:space="preserve"> from being wrongfully edited or deleted by GitHub branch permissions. Only LCR project admins </w:t>
      </w:r>
      <w:proofErr w:type="gramStart"/>
      <w:r w:rsidRPr="001C69D5">
        <w:t>are allowed</w:t>
      </w:r>
      <w:proofErr w:type="gramEnd"/>
      <w:r w:rsidRPr="001C69D5">
        <w:t xml:space="preserve">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6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End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w:t>
      </w:r>
      <w:proofErr w:type="gramStart"/>
      <w:r>
        <w:rPr>
          <w:color w:val="000000"/>
        </w:rPr>
        <w:t>be used</w:t>
      </w:r>
      <w:proofErr w:type="gramEnd"/>
      <w:r>
        <w:rPr>
          <w:color w:val="000000"/>
        </w:rPr>
        <w:t xml:space="preserve">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w:t>
      </w:r>
      <w:proofErr w:type="gramStart"/>
      <w:r w:rsidRPr="001C69D5">
        <w:t xml:space="preserve">the </w:t>
      </w:r>
      <w:r>
        <w:t xml:space="preserve"> “</w:t>
      </w:r>
      <w:proofErr w:type="gramEnd"/>
      <w:r w:rsidRPr="001C69D5">
        <w:t>master</w:t>
      </w:r>
      <w:r>
        <w:t>”</w:t>
      </w:r>
      <w:r w:rsidRPr="001C69D5">
        <w:t xml:space="preserve"> branch unless approved by a project admin via a pull request. Project admins </w:t>
      </w:r>
      <w:proofErr w:type="gramStart"/>
      <w:r w:rsidRPr="001C69D5">
        <w:t>are expected</w:t>
      </w:r>
      <w:proofErr w:type="gramEnd"/>
      <w:r w:rsidRPr="001C69D5">
        <w:t xml:space="preserve">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w:t>
      </w:r>
      <w:proofErr w:type="gramStart"/>
      <w:r w:rsidRPr="001C69D5">
        <w:t>be implemented</w:t>
      </w:r>
      <w:proofErr w:type="gramEnd"/>
      <w:r w:rsidRPr="001C69D5">
        <w:t xml:space="preserve">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4" w:name="_Toc64018340"/>
      <w:r w:rsidRPr="001C69D5">
        <w:rPr>
          <w:rFonts w:eastAsia="Calibri"/>
        </w:rPr>
        <w:t>Transparency</w:t>
      </w:r>
      <w:bookmarkEnd w:id="64"/>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 xml:space="preserve">Through a pull request, commit messages </w:t>
      </w:r>
      <w:proofErr w:type="gramStart"/>
      <w:r w:rsidR="00164CE5">
        <w:t>are easily seen</w:t>
      </w:r>
      <w:proofErr w:type="gramEnd"/>
      <w:r w:rsidR="00164CE5">
        <w:t xml:space="preserve"> and located in GitHub</w:t>
      </w:r>
      <w:r w:rsidRPr="001C69D5">
        <w:t xml:space="preserve"> and allow collaborators to understand any change submitted to the repository. Transparent repositories are unlikely to </w:t>
      </w:r>
      <w:proofErr w:type="gramStart"/>
      <w:r w:rsidRPr="001C69D5">
        <w:t>be “scooped”</w:t>
      </w:r>
      <w:proofErr w:type="gramEnd"/>
      <w:r w:rsidRPr="001C69D5">
        <w:t xml:space="preserve">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5" w:name="_Toc64018341"/>
      <w:r>
        <w:rPr>
          <w:rFonts w:eastAsia="Calibri"/>
        </w:rPr>
        <w:t>Discussion</w:t>
      </w:r>
      <w:bookmarkEnd w:id="6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w:t>
      </w:r>
      <w:proofErr w:type="gramStart"/>
      <w:r>
        <w:t>be limited</w:t>
      </w:r>
      <w:proofErr w:type="gramEnd"/>
      <w:r>
        <w:t xml:space="preserve">.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5DCF7213" w:rsidR="001C69D5" w:rsidRPr="001C69D5" w:rsidRDefault="001C69D5" w:rsidP="002B03C0">
      <w:pPr>
        <w:pStyle w:val="006BodyText"/>
      </w:pPr>
      <w:r w:rsidRPr="001C69D5">
        <w:t xml:space="preserve">Advantages of our approach include that GitHub </w:t>
      </w:r>
      <w:r w:rsidR="005F3963">
        <w:t xml:space="preserve">is </w:t>
      </w:r>
      <w:r w:rsidRPr="001C69D5">
        <w:t xml:space="preserve">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 xml:space="preserve">of using GitHub is that if a repository </w:t>
      </w:r>
      <w:proofErr w:type="gramStart"/>
      <w:r w:rsidR="00164CE5">
        <w:t>is accidentally deleted</w:t>
      </w:r>
      <w:proofErr w:type="gramEnd"/>
      <w:r w:rsidR="00164CE5">
        <w:t>, a user has 90 days to retrieve it</w:t>
      </w:r>
      <w:r w:rsidRPr="001C69D5">
        <w:t xml:space="preserve">. A benefit in using our described approach is that it can </w:t>
      </w:r>
      <w:proofErr w:type="gramStart"/>
      <w:r w:rsidRPr="001C69D5">
        <w:t>be applied</w:t>
      </w:r>
      <w:proofErr w:type="gramEnd"/>
      <w:r w:rsidRPr="001C69D5">
        <w:t xml:space="preserve">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w:t>
      </w:r>
      <w:proofErr w:type="gramStart"/>
      <w:r w:rsidRPr="001C69D5">
        <w:t>that ecological projects</w:t>
      </w:r>
      <w:proofErr w:type="gramEnd"/>
      <w:r w:rsidRPr="001C69D5">
        <w:t xml:space="preserve">,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 xml:space="preserve">their GitHub data management workflow. It is also important to note that even though GitHub has </w:t>
      </w:r>
      <w:proofErr w:type="gramStart"/>
      <w:r w:rsidRPr="001C69D5">
        <w:t>been discussed</w:t>
      </w:r>
      <w:proofErr w:type="gramEnd"/>
      <w:r w:rsidRPr="001C69D5">
        <w:t xml:space="preserve">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lastRenderedPageBreak/>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6" w:name="_Toc62473744"/>
      <w:bookmarkStart w:id="67" w:name="_Toc62479508"/>
      <w:bookmarkStart w:id="68" w:name="_Toc63171858"/>
      <w:bookmarkStart w:id="69" w:name="_Toc63347614"/>
      <w:bookmarkStart w:id="70" w:name="_Toc63416088"/>
      <w:bookmarkStart w:id="71" w:name="_Toc64018179"/>
      <w:bookmarkStart w:id="7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bookmarkEnd w:id="71"/>
      <w:bookmarkEnd w:id="72"/>
    </w:p>
    <w:p w14:paraId="7E6F7ACE" w14:textId="3A8330B2" w:rsidR="00DD06DB" w:rsidRPr="00DD06DB" w:rsidRDefault="002B03C0" w:rsidP="00DD06DB">
      <w:pPr>
        <w:pStyle w:val="014FigureCaption"/>
        <w:rPr>
          <w:rFonts w:eastAsia="Calibri"/>
        </w:rPr>
      </w:pPr>
      <w:bookmarkStart w:id="7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w:t>
      </w:r>
      <w:proofErr w:type="gramStart"/>
      <w:r w:rsidRPr="001C69D5">
        <w:rPr>
          <w:rFonts w:eastAsia="Calibri"/>
        </w:rPr>
        <w:t>all of</w:t>
      </w:r>
      <w:proofErr w:type="gramEnd"/>
      <w:r w:rsidRPr="001C69D5">
        <w:rPr>
          <w:rFonts w:eastAsia="Calibri"/>
        </w:rPr>
        <w:t xml:space="preserve"> the projects, code, and text belonging to a single data collection type. Multiple projects </w:t>
      </w:r>
      <w:proofErr w:type="gramStart"/>
      <w:r w:rsidRPr="001C69D5">
        <w:rPr>
          <w:rFonts w:eastAsia="Calibri"/>
        </w:rPr>
        <w:t>were located in</w:t>
      </w:r>
      <w:proofErr w:type="gramEnd"/>
      <w:r w:rsidRPr="001C69D5">
        <w:rPr>
          <w:rFonts w:eastAsia="Calibri"/>
        </w:rPr>
        <w:t xml:space="preserve">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3"/>
    </w:p>
    <w:p w14:paraId="12D9DF2D" w14:textId="024FA63E" w:rsidR="00DD06DB" w:rsidRDefault="00DD06DB" w:rsidP="002B03C0">
      <w:pPr>
        <w:pStyle w:val="014FigureCaption"/>
      </w:pPr>
      <w:bookmarkStart w:id="74" w:name="_Toc64018181"/>
      <w:bookmarkStart w:id="7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4"/>
      <w:bookmarkEnd w:id="75"/>
    </w:p>
    <w:p w14:paraId="74418DA4" w14:textId="127A418D" w:rsidR="00DD06DB" w:rsidRPr="005A386B" w:rsidRDefault="002B03C0" w:rsidP="005A386B">
      <w:pPr>
        <w:pStyle w:val="014FigureCaption"/>
        <w:rPr>
          <w:rFonts w:eastAsia="Calibri"/>
        </w:rPr>
      </w:pPr>
      <w:bookmarkStart w:id="7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w:t>
      </w:r>
      <w:proofErr w:type="gramStart"/>
      <w:r w:rsidRPr="001C69D5">
        <w:rPr>
          <w:rFonts w:eastAsia="Calibri"/>
        </w:rPr>
        <w:t>are processed</w:t>
      </w:r>
      <w:proofErr w:type="gramEnd"/>
      <w:r w:rsidRPr="001C69D5">
        <w:rPr>
          <w:rFonts w:eastAsia="Calibri"/>
        </w:rPr>
        <w:t xml:space="preserve">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7" w:name="_Toc64018366"/>
      <w:r>
        <w:lastRenderedPageBreak/>
        <w:t xml:space="preserve">Table 2-1.  </w:t>
      </w:r>
      <w:r w:rsidRPr="001C69D5">
        <w:rPr>
          <w:rFonts w:eastAsia="Calibri"/>
        </w:rPr>
        <w:t>Table of naming conventions for file types, example, and description of the example</w:t>
      </w:r>
      <w:bookmarkEnd w:id="7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 _</w:t>
            </w:r>
            <w:proofErr w:type="gramEnd"/>
            <w:r w:rsidRPr="00CF2CAC">
              <w:rPr>
                <w:rFonts w:ascii="Arial" w:hAnsi="Arial" w:cs="Arial"/>
                <w:sz w:val="16"/>
                <w:szCs w:val="16"/>
              </w:rPr>
              <w:t xml:space="preserve">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w:t>
            </w:r>
            <w:proofErr w:type="gramStart"/>
            <w:r w:rsidRPr="00CF2CAC">
              <w:rPr>
                <w:rFonts w:ascii="Arial" w:hAnsi="Arial" w:cs="Arial"/>
                <w:sz w:val="16"/>
                <w:szCs w:val="16"/>
              </w:rPr>
              <w:t>be named</w:t>
            </w:r>
            <w:proofErr w:type="gramEnd"/>
            <w:r w:rsidRPr="00CF2CAC">
              <w:rPr>
                <w:rFonts w:ascii="Arial" w:hAnsi="Arial" w:cs="Arial"/>
                <w:sz w:val="16"/>
                <w:szCs w:val="16"/>
              </w:rPr>
              <w:t xml:space="preserve">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w:t>
            </w:r>
            <w:proofErr w:type="gramStart"/>
            <w:r w:rsidRPr="00CF2CAC">
              <w:rPr>
                <w:rFonts w:ascii="Arial" w:hAnsi="Arial" w:cs="Arial"/>
                <w:sz w:val="16"/>
                <w:szCs w:val="16"/>
              </w:rPr>
              <w:t>quantile.R</w:t>
            </w:r>
            <w:proofErr w:type="gramEnd"/>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w:t>
            </w:r>
            <w:proofErr w:type="gramStart"/>
            <w:r w:rsidRPr="00CF2CAC">
              <w:rPr>
                <w:rFonts w:ascii="Arial" w:hAnsi="Arial" w:cs="Arial"/>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proofErr w:type="gramStart"/>
            <w:r w:rsidRPr="00CF2CAC">
              <w:rPr>
                <w:rFonts w:ascii="Arial" w:hAnsi="Arial" w:cs="Arial"/>
                <w:color w:val="24292E"/>
                <w:sz w:val="16"/>
                <w:szCs w:val="16"/>
                <w:shd w:val="clear" w:color="auto" w:fill="FFFFFF"/>
              </w:rPr>
              <w:t>oyster</w:t>
            </w:r>
            <w:proofErr w:type="gramEnd"/>
            <w:r w:rsidRPr="00CF2CAC">
              <w:rPr>
                <w:rFonts w:ascii="Arial" w:hAnsi="Arial" w:cs="Arial"/>
                <w:color w:val="24292E"/>
                <w:sz w:val="16"/>
                <w:szCs w:val="16"/>
                <w:shd w:val="clear" w:color="auto" w:fill="FFFFFF"/>
              </w:rPr>
              <w:t xml:space="preserve">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w:t>
            </w:r>
            <w:proofErr w:type="gramStart"/>
            <w:r w:rsidRPr="00CF2CAC">
              <w:rPr>
                <w:rFonts w:ascii="Arial" w:hAnsi="Arial" w:cs="Arial"/>
                <w:sz w:val="16"/>
                <w:szCs w:val="16"/>
              </w:rPr>
              <w:t>summary.filetype</w:t>
            </w:r>
            <w:proofErr w:type="spellEnd"/>
            <w:proofErr w:type="gram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w:t>
            </w:r>
            <w:r w:rsidR="00DA0FCC">
              <w:rPr>
                <w:rFonts w:ascii="Arial" w:hAnsi="Arial" w:cs="Arial"/>
                <w:sz w:val="16"/>
                <w:szCs w:val="16"/>
              </w:rPr>
              <w:t xml:space="preserve"> _</w:t>
            </w:r>
            <w:proofErr w:type="gramEnd"/>
            <w:r w:rsidR="00DA0FCC">
              <w:rPr>
                <w:rFonts w:ascii="Arial" w:hAnsi="Arial" w:cs="Arial"/>
                <w:sz w:val="16"/>
                <w:szCs w:val="16"/>
              </w:rPr>
              <w:t xml:space="preserve">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8" w:name="_Toc64018342"/>
      <w:r>
        <w:t xml:space="preserve">A DIGITAL </w:t>
      </w:r>
      <w:bookmarkEnd w:id="7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79" w:name="_Toc64018343"/>
      <w:r w:rsidRPr="00E527FF">
        <w:rPr>
          <w:rFonts w:eastAsia="Calibri"/>
        </w:rPr>
        <w:t>Introduction</w:t>
      </w:r>
      <w:bookmarkEnd w:id="79"/>
    </w:p>
    <w:p w14:paraId="76B69AAB" w14:textId="3D9F2AF1" w:rsidR="005A4EDA" w:rsidRDefault="005A4EDA" w:rsidP="005A4EDA">
      <w:pPr>
        <w:pStyle w:val="006BodyText"/>
        <w:rPr>
          <w:b/>
        </w:rPr>
      </w:pPr>
      <w:bookmarkStart w:id="80" w:name="_Toc64018344"/>
      <w:r w:rsidRPr="005A4EDA">
        <w:t>Coastal shoreline changes can occur due to multiple factors, including sea-level rise (SLR), anthropogenic human activity such as development, and imbalances in sediment transport which may be chronic or in the aftermath of storms (Yu et al., 2011). The combination of these processes can influence erosion</w:t>
      </w:r>
      <w:r w:rsidR="00DB5611">
        <w:t>al events</w:t>
      </w:r>
      <w:r w:rsidRPr="005A4EDA">
        <w:t xml:space="preserve"> and accretion of shoreline areas. When shorelines change, the resilience of these geographic features may </w:t>
      </w:r>
      <w:proofErr w:type="gramStart"/>
      <w:r w:rsidRPr="005A4EDA">
        <w:t>be compromised</w:t>
      </w:r>
      <w:proofErr w:type="gramEnd"/>
      <w:r w:rsidRPr="005A4EDA">
        <w:t>, resulting in cascading effects to species, their habitats, and ecosystems (</w:t>
      </w:r>
      <w:proofErr w:type="spellStart"/>
      <w:r w:rsidRPr="005A4EDA">
        <w:t>Desantis</w:t>
      </w:r>
      <w:proofErr w:type="spellEnd"/>
      <w:r w:rsidRPr="005A4EDA">
        <w:t xml:space="preserve"> et al., 2007). In Florida, the highest rates of </w:t>
      </w:r>
      <w:r w:rsidR="00DB5611">
        <w:t>shoreline migration</w:t>
      </w:r>
      <w:r w:rsidRPr="005A4EDA">
        <w:t xml:space="preserve"> </w:t>
      </w:r>
      <w:proofErr w:type="gramStart"/>
      <w:r w:rsidRPr="005A4EDA">
        <w:t>are usually concentrated</w:t>
      </w:r>
      <w:proofErr w:type="gramEnd"/>
      <w:r w:rsidRPr="005A4EDA">
        <w:t xml:space="preserve"> around tidal inlets (</w:t>
      </w:r>
      <w:r>
        <w:t xml:space="preserve">Adams et al., 2016, </w:t>
      </w:r>
      <w:r w:rsidRPr="005A4EDA">
        <w:t xml:space="preserve">Morton et al., 2004). The west coast of Florida </w:t>
      </w:r>
      <w:proofErr w:type="gramStart"/>
      <w:r w:rsidRPr="005A4EDA">
        <w:t>is characterized</w:t>
      </w:r>
      <w:proofErr w:type="gramEnd"/>
      <w:r w:rsidRPr="005A4EDA">
        <w:t xml:space="preserve"> by low wave energy and low relief geomorphology making it particularly vulnerable to factors driving coastal erosion (Morton et al., 2004; </w:t>
      </w:r>
      <w:proofErr w:type="spellStart"/>
      <w:r w:rsidRPr="005A4EDA">
        <w:t>Geselbracht</w:t>
      </w:r>
      <w:proofErr w:type="spellEnd"/>
      <w:r w:rsidRPr="005A4EDA">
        <w:t xml:space="preserve"> et al., 2011). Florida has been known to mitigate long-term erosion through strategies such as beach nourishment and hard engineering structures (Morton et al., 2004). However, these long-term “solutions” </w:t>
      </w:r>
      <w:proofErr w:type="gramStart"/>
      <w:r w:rsidRPr="005A4EDA">
        <w:t>are usually reserved</w:t>
      </w:r>
      <w:proofErr w:type="gramEnd"/>
      <w:r w:rsidRPr="005A4EDA">
        <w:t xml:space="preserve"> for areas of high tourism in Florida (Elko et al., 2021). </w:t>
      </w:r>
    </w:p>
    <w:p w14:paraId="67688A34" w14:textId="2E972015" w:rsidR="00E527FF" w:rsidRPr="00CB3303" w:rsidRDefault="00E527FF" w:rsidP="00CB3303">
      <w:pPr>
        <w:pStyle w:val="004Second-LevelSubheadingBOLD"/>
        <w:rPr>
          <w:rFonts w:eastAsia="Calibri"/>
        </w:rPr>
      </w:pPr>
      <w:r w:rsidRPr="00CB3303">
        <w:rPr>
          <w:rFonts w:eastAsia="Calibri"/>
        </w:rPr>
        <w:t xml:space="preserve">Climate </w:t>
      </w:r>
      <w:r w:rsidR="00DA0FCC">
        <w:rPr>
          <w:rFonts w:eastAsia="Calibri"/>
        </w:rPr>
        <w:t>C</w:t>
      </w:r>
      <w:r w:rsidRPr="00CB3303">
        <w:rPr>
          <w:rFonts w:eastAsia="Calibri"/>
        </w:rPr>
        <w:t>hange and SLR</w:t>
      </w:r>
      <w:bookmarkEnd w:id="80"/>
    </w:p>
    <w:p w14:paraId="63F52005" w14:textId="40BAE5CB"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 and the observed impacts on coastal environments, including 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w:t>
      </w:r>
      <w:proofErr w:type="gramStart"/>
      <w:r>
        <w:t>are predicted</w:t>
      </w:r>
      <w:proofErr w:type="gramEnd"/>
      <w:r>
        <w:t xml:space="preserve"> to be profound to human communities </w:t>
      </w:r>
      <w:r>
        <w:lastRenderedPageBreak/>
        <w:t xml:space="preserve">and the natural environment (Brown et al., 2013; Curtis and </w:t>
      </w:r>
      <w:r w:rsidRPr="00727112">
        <w:t>Schneider</w:t>
      </w:r>
      <w:r>
        <w:t xml:space="preserve">, 2011). </w:t>
      </w:r>
      <w:r w:rsidR="00DB5611">
        <w:t>Shoreline migration</w:t>
      </w:r>
      <w:r w:rsidRPr="00E527FF">
        <w:t xml:space="preserve"> occurs when SLR </w:t>
      </w:r>
      <w:r>
        <w:t>shifts</w:t>
      </w:r>
      <w:r w:rsidRPr="00E527FF">
        <w:t xml:space="preserve"> the high-water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7C51AFC3"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00043F13">
        <w:t>s</w:t>
      </w:r>
      <w:r w:rsidRPr="005D1257">
        <w:t xml:space="preserve">, </w:t>
      </w:r>
      <w:r>
        <w:t>consisting</w:t>
      </w:r>
      <w:r w:rsidRPr="005D1257">
        <w:t xml:space="preserve"> of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w:t>
      </w:r>
      <w:r w:rsidR="00043F13">
        <w:t xml:space="preserve">, which </w:t>
      </w:r>
      <w:proofErr w:type="gramStart"/>
      <w:r w:rsidR="00043F13">
        <w:t>is</w:t>
      </w:r>
      <w:r w:rsidRPr="005D1257">
        <w:t xml:space="preserve"> transported</w:t>
      </w:r>
      <w:proofErr w:type="gramEnd"/>
      <w:r w:rsidRPr="005D1257">
        <w:t xml:space="preserve"> and deposited </w:t>
      </w:r>
      <w:r w:rsidR="00043F13">
        <w:t>within</w:t>
      </w:r>
      <w:r w:rsidRPr="005D1257">
        <w:t xml:space="preserve"> coastal environments </w:t>
      </w:r>
      <w:r w:rsidR="00043F13">
        <w:t>at</w:t>
      </w:r>
      <w:r w:rsidRPr="005D1257">
        <w:t xml:space="preserve"> river</w:t>
      </w:r>
      <w:r w:rsidR="00043F13">
        <w:t xml:space="preserve"> mouths</w:t>
      </w:r>
      <w:r w:rsidRPr="005D1257">
        <w:t xml:space="preserve">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55B842B8" w:rsidR="00F12F08" w:rsidRDefault="004E0023" w:rsidP="004E0023">
      <w:pPr>
        <w:pStyle w:val="006BodyText"/>
      </w:pPr>
      <w:r w:rsidRPr="00E527FF">
        <w:t>Shoreline loss</w:t>
      </w:r>
      <w:r>
        <w:t xml:space="preserve"> has </w:t>
      </w:r>
      <w:proofErr w:type="gramStart"/>
      <w:r>
        <w:t>been observed</w:t>
      </w:r>
      <w:proofErr w:type="gramEnd"/>
      <w:r>
        <w:t xml:space="preserve"> in the Big Bend and adjacent areas of Florida in recent decades.  Seavey et al., (2011) documented the loss of about 66% of the offshore (most westward) intertidal oyster bars between Corrigan’s Reef and Horseshoe Beach. Vitale et al., (2019) documented how following the construction in</w:t>
      </w:r>
      <w:r w:rsidRPr="00E527FF">
        <w:t xml:space="preserve"> </w:t>
      </w:r>
      <w:r>
        <w:t xml:space="preserve">the </w:t>
      </w:r>
      <w:r w:rsidRPr="00E527FF">
        <w:t>mid-</w:t>
      </w:r>
      <w:r w:rsidRPr="00E527FF">
        <w:lastRenderedPageBreak/>
        <w:t>1960s</w:t>
      </w:r>
      <w:r>
        <w:t>, of spoil islands as part of the Cross Florida Barge Canal by the</w:t>
      </w:r>
      <w:r w:rsidRPr="00E527FF">
        <w:t xml:space="preserve"> US Army Corps of Engineers</w:t>
      </w:r>
      <w:r>
        <w:t xml:space="preserve"> wildlife including endangered shorebirds began to use these spoil islands as habitat. However, in recent decades these spoil islands have experienced significant erosion</w:t>
      </w:r>
      <w:r w:rsidR="00DB5611">
        <w:t>al events</w:t>
      </w:r>
      <w:r>
        <w:t xml:space="preserve"> (Vitale et al.</w:t>
      </w:r>
      <w:r w:rsidR="0079596F">
        <w:t>,</w:t>
      </w:r>
      <w:r>
        <w:t xml:space="preserve"> 2021) and related loss of habitat available to </w:t>
      </w:r>
      <w:proofErr w:type="gramStart"/>
      <w:r>
        <w:t>these wildlife</w:t>
      </w:r>
      <w:proofErr w:type="gramEnd"/>
      <w:r>
        <w:t>.</w:t>
      </w:r>
      <w:r w:rsidRPr="00E527FF">
        <w:t xml:space="preserve"> </w:t>
      </w:r>
      <w:r>
        <w:t xml:space="preserve">Similar patterns have </w:t>
      </w:r>
      <w:proofErr w:type="gramStart"/>
      <w:r>
        <w:t>been observed</w:t>
      </w:r>
      <w:proofErr w:type="gramEnd"/>
      <w:r>
        <w:t xml:space="preserve"> for natural islands in the region (Vitale et al.</w:t>
      </w:r>
      <w:r w:rsidR="009A1DF6">
        <w:t>,</w:t>
      </w:r>
      <w:r>
        <w:t xml:space="preserve"> 2021), including </w:t>
      </w:r>
      <w:r w:rsidRPr="00E527FF">
        <w:t>Derrick Key</w:t>
      </w:r>
      <w:r>
        <w:t xml:space="preserve"> near Cedar Key, Florida.  Derrick Key was a well-known local landmark to commercial fishing families in the Cedar Key regions for decades and </w:t>
      </w:r>
      <w:r w:rsidRPr="004E0023">
        <w:t>photog</w:t>
      </w:r>
      <w:r w:rsidR="00CB6C68">
        <w:t>raphs</w:t>
      </w:r>
      <w:r w:rsidRPr="004E0023">
        <w:t xml:space="preserve"> from 1982 demonstrate several prominent </w:t>
      </w:r>
      <w:r w:rsidR="00CB6C68">
        <w:t xml:space="preserve">geographic </w:t>
      </w:r>
      <w:r w:rsidRPr="004E0023">
        <w:t>features</w:t>
      </w:r>
      <w:r w:rsidR="00CB6C68">
        <w:t xml:space="preserve"> including vegetation</w:t>
      </w:r>
      <w:r w:rsidRPr="004E0023">
        <w:t>.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EndPr/>
        <w:sdtContent>
          <w:r w:rsidRPr="004E0023">
            <w:t xml:space="preserve">Yu et al., 2011; </w:t>
          </w:r>
        </w:sdtContent>
      </w:sdt>
      <w:sdt>
        <w:sdtPr>
          <w:tag w:val="MENDELEY_CITATION_1bb3a08a-ce7e-468b-9044-37ea4df80474"/>
          <w:id w:val="-1662460829"/>
          <w:placeholder>
            <w:docPart w:val="4BA031DE0B5142E18683F205FF4F414C"/>
          </w:placeholder>
        </w:sdtPr>
        <w:sdtEnd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EndPr/>
        <w:sdtContent>
          <w:r w:rsidRPr="0079596F">
            <w:t>Li &amp; Gong, 2016) and in general these studies document A)</w:t>
          </w:r>
          <w:r w:rsidR="0079596F">
            <w:t xml:space="preserve"> shoreline changes in the west coast of Florida </w:t>
          </w:r>
          <w:r w:rsidR="00CB6C68">
            <w:t>are commonly eroding</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w:t>
          </w:r>
          <w:r w:rsidR="00DB5611">
            <w:t>shoreline migration</w:t>
          </w:r>
          <w:r w:rsidR="00B32E31">
            <w:t xml:space="preserve">, </w:t>
          </w:r>
          <w:r w:rsidRPr="0079596F">
            <w:t>C)</w:t>
          </w:r>
          <w:r w:rsidR="00B32E31">
            <w:t xml:space="preserve"> and beach nourishment may provide a way to combat erosional </w:t>
          </w:r>
          <w:r w:rsidR="00DB5611">
            <w:t xml:space="preserve">event </w:t>
          </w:r>
          <w:r w:rsidR="00B32E31">
            <w:t>effects</w:t>
          </w:r>
          <w:r w:rsidR="00CB6C68">
            <w:t xml:space="preserve"> temporarily</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r>
        <w:t>Study Site</w:t>
      </w:r>
    </w:p>
    <w:p w14:paraId="4AA5B08D" w14:textId="39BD0D57"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 the sea (Hine et al., 1988). Shoreline profiles in these systems can change over time due to low wave energy (Jackson et al., 2002)</w:t>
      </w:r>
      <w:r w:rsidR="001F2B61">
        <w:t>,</w:t>
      </w:r>
      <w:r>
        <w:t xml:space="preserve"> and storm events have also </w:t>
      </w:r>
      <w:proofErr w:type="gramStart"/>
      <w:r>
        <w:t>been observed</w:t>
      </w:r>
      <w:proofErr w:type="gramEnd"/>
      <w:r>
        <w:t xml:space="preserve"> to cause </w:t>
      </w:r>
      <w:r>
        <w:lastRenderedPageBreak/>
        <w:t>rapid change at specific locations</w:t>
      </w:r>
      <w:r w:rsidR="00370612">
        <w:t xml:space="preserve"> south of the Suwannee Sound</w:t>
      </w:r>
      <w:r>
        <w:t xml:space="preserve"> (Go</w:t>
      </w:r>
      <w:r w:rsidR="0002598D">
        <w:t>odbred</w:t>
      </w:r>
      <w:r>
        <w:t xml:space="preserve"> and Hine 1995).</w:t>
      </w:r>
    </w:p>
    <w:p w14:paraId="4998DE18" w14:textId="77777777" w:rsidR="00031908" w:rsidRDefault="005D1257" w:rsidP="005D1257">
      <w:pPr>
        <w:pStyle w:val="006BodyText"/>
      </w:pPr>
      <w:r>
        <w:t>The Suwannee River is</w:t>
      </w:r>
      <w:r w:rsidR="00031908">
        <w:t xml:space="preserve"> one of the largest</w:t>
      </w:r>
      <w:r>
        <w:t xml:space="preserve"> river</w:t>
      </w:r>
      <w:r w:rsidR="00031908">
        <w:t>s</w:t>
      </w:r>
      <w:r>
        <w:t xml:space="preserve"> in Florida</w:t>
      </w:r>
      <w:r w:rsidR="001F2B61">
        <w:t>,</w:t>
      </w:r>
      <w:r>
        <w:t xml:space="preserve"> spanning 3</w:t>
      </w:r>
      <w:r w:rsidR="001F2B61">
        <w:t>70</w:t>
      </w:r>
      <w:r>
        <w:t xml:space="preserve"> </w:t>
      </w:r>
      <w:r w:rsidR="001F2B61">
        <w:t>km</w:t>
      </w:r>
      <w:r>
        <w:t xml:space="preserve"> </w:t>
      </w:r>
      <w:r w:rsidR="00CB6C68">
        <w:t>in length</w:t>
      </w:r>
      <w:r w:rsidR="001F2B61">
        <w:t>,</w:t>
      </w:r>
      <w:r>
        <w:t xml:space="preserve"> </w:t>
      </w:r>
      <w:r w:rsidR="001F2B61">
        <w:t xml:space="preserve">from southern Georgia to the west-central Florida coastline, </w:t>
      </w:r>
      <w:r>
        <w:t xml:space="preserve">and </w:t>
      </w:r>
      <w:proofErr w:type="gramStart"/>
      <w:r>
        <w:t>is considered</w:t>
      </w:r>
      <w:proofErr w:type="gramEnd"/>
      <w:r>
        <w:t xml:space="preserve">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rsidR="00672DED">
        <w:t>n ancient</w:t>
      </w:r>
      <w:r>
        <w:t xml:space="preserve"> significant sedimentology event has shown that the Suwannee River has reworked ancestral fluvial sands and serves as a source for sandier marsh sediments (Wright et al., 2005).</w:t>
      </w:r>
      <w:r w:rsidR="001F2B61">
        <w:t xml:space="preserve"> </w:t>
      </w:r>
    </w:p>
    <w:p w14:paraId="5172FCE5" w14:textId="7BDBD8DE" w:rsidR="005D1257" w:rsidRDefault="005D1257" w:rsidP="005D1257">
      <w:pPr>
        <w:pStyle w:val="006BodyText"/>
      </w:pP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w:t>
      </w:r>
      <w:r w:rsidR="005469FE">
        <w:t>mean</w:t>
      </w:r>
      <w:r>
        <w:t xml:space="preserve"> annual river discharge measured of the Suwannee River at the USGS Wilcox site (latitude 29.58, longitude -82.93) is </w:t>
      </w:r>
      <w:r w:rsidR="005469FE" w:rsidRPr="005469FE">
        <w:t>324.40</w:t>
      </w:r>
      <w:r>
        <w:t xml:space="preserve"> </w:t>
      </w:r>
      <w:r w:rsidR="00096237" w:rsidRPr="00096237">
        <w:t>m</w:t>
      </w:r>
      <w:r w:rsidR="00096237" w:rsidRPr="00096237">
        <w:rPr>
          <w:vertAlign w:val="superscript"/>
        </w:rPr>
        <w:t>3</w:t>
      </w:r>
      <w:r w:rsidR="00096237" w:rsidRPr="00096237">
        <w:t xml:space="preserve">/s </w:t>
      </w:r>
      <w:r>
        <w:t xml:space="preserve">with a minimum discharge of </w:t>
      </w:r>
      <w:r w:rsidR="005469FE" w:rsidRPr="005469FE">
        <w:t xml:space="preserve">30.29 </w:t>
      </w:r>
      <w:r w:rsidR="00096237" w:rsidRPr="00096237">
        <w:t>m</w:t>
      </w:r>
      <w:r w:rsidR="00096237" w:rsidRPr="00096237">
        <w:rPr>
          <w:vertAlign w:val="superscript"/>
        </w:rPr>
        <w:t>3</w:t>
      </w:r>
      <w:r w:rsidR="00096237" w:rsidRPr="00096237">
        <w:t xml:space="preserve">/s </w:t>
      </w:r>
      <w:r>
        <w:t xml:space="preserve">and a maximum discharge </w:t>
      </w:r>
      <w:r w:rsidR="00DB4A3B">
        <w:t>of</w:t>
      </w:r>
      <w:r w:rsidR="00031908">
        <w:t xml:space="preserve"> </w:t>
      </w:r>
      <w:r w:rsidR="005469FE" w:rsidRPr="005469FE">
        <w:t xml:space="preserve">1554.59 </w:t>
      </w:r>
      <w:r w:rsidR="00096237" w:rsidRPr="00096237">
        <w:t>m</w:t>
      </w:r>
      <w:r w:rsidR="00096237" w:rsidRPr="00096237">
        <w:rPr>
          <w:vertAlign w:val="superscript"/>
        </w:rPr>
        <w:t>3</w:t>
      </w:r>
      <w:r w:rsidR="00096237" w:rsidRPr="00096237">
        <w:t>/s</w:t>
      </w:r>
      <w:r w:rsidR="00DB4A3B">
        <w:t>,</w:t>
      </w:r>
      <w:r w:rsidR="00096237" w:rsidRPr="00096237">
        <w:t xml:space="preserve"> </w:t>
      </w:r>
      <w:r w:rsidR="00DB4A3B">
        <w:t xml:space="preserve">calculated </w:t>
      </w:r>
      <w:r w:rsidR="00031908">
        <w:t xml:space="preserve">from </w:t>
      </w:r>
      <w:r w:rsidR="00DB4A3B">
        <w:t xml:space="preserve">years </w:t>
      </w:r>
      <w:r w:rsidR="00031908">
        <w:t xml:space="preserve">1950 to 2021 </w:t>
      </w:r>
      <w:r>
        <w:t>(USGS, 2021).</w:t>
      </w:r>
      <w:r w:rsidR="00303C18">
        <w:t xml:space="preserve"> </w:t>
      </w:r>
      <w:r w:rsidR="00B15CB6">
        <w:t xml:space="preserve">The Suwannee River flow can back up into the fresh spring run during periods of high spring flow and </w:t>
      </w:r>
      <w:r w:rsidR="00867D20">
        <w:t xml:space="preserve">can </w:t>
      </w:r>
      <w:r w:rsidR="00B15CB6">
        <w:t xml:space="preserve">produce negative velocities and discharge. </w:t>
      </w:r>
    </w:p>
    <w:p w14:paraId="64EACD24" w14:textId="1D303A3C" w:rsidR="005D1257" w:rsidRDefault="005D1257" w:rsidP="005D1257">
      <w:pPr>
        <w:pStyle w:val="006BodyText"/>
      </w:pPr>
      <w:proofErr w:type="gramStart"/>
      <w:r>
        <w:t>Suwannee Sound is encompassed by three rural Florida counties, Dixie, Levy, and Taylor</w:t>
      </w:r>
      <w:proofErr w:type="gramEnd"/>
      <w:r w:rsidR="00B71B0F">
        <w:t xml:space="preserve">. </w:t>
      </w:r>
      <w:r>
        <w:t>Currently</w:t>
      </w:r>
      <w:r w:rsidR="00FB52C5">
        <w:t>,</w:t>
      </w:r>
      <w:r>
        <w:t xml:space="preserve"> these counties are among the lowest human population density for coastal counties in Florida, but the</w:t>
      </w:r>
      <w:r w:rsidR="00FB52C5">
        <w:t>ir</w:t>
      </w:r>
      <w:r>
        <w:t xml:space="preserve"> populations </w:t>
      </w:r>
      <w:proofErr w:type="gramStart"/>
      <w:r>
        <w:t>are predicted</w:t>
      </w:r>
      <w:proofErr w:type="gramEnd"/>
      <w:r>
        <w:t xml:space="preserve"> to increase in future decades</w:t>
      </w:r>
      <w:r w:rsidR="00A64878">
        <w:t xml:space="preserve"> (</w:t>
      </w:r>
      <w:r w:rsidR="00A64878" w:rsidRPr="00B36F4B">
        <w:t>Bureau of Economic and Business Research</w:t>
      </w:r>
      <w:r w:rsidR="00A64878">
        <w:t>, 2021)</w:t>
      </w:r>
      <w:r w:rsidR="00B71B0F">
        <w:t xml:space="preserve">. </w:t>
      </w:r>
      <w:r>
        <w:t xml:space="preserve">Human development on coastlines may accelerate coastal erosion by creating a fixed position of the shoreline </w:t>
      </w:r>
      <w:r>
        <w:lastRenderedPageBreak/>
        <w:t>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w:t>
      </w:r>
      <w:proofErr w:type="gramStart"/>
      <w:r>
        <w:t>is threatened</w:t>
      </w:r>
      <w:proofErr w:type="gramEnd"/>
      <w:r>
        <w:t xml:space="preserve">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palliates</w:t>
      </w:r>
      <w:r>
        <w:t>)</w:t>
      </w:r>
      <w:r w:rsidR="00FB52C5">
        <w:t>,</w:t>
      </w:r>
      <w:r>
        <w:t xml:space="preserve"> are known to</w:t>
      </w:r>
      <w:r w:rsidR="00FB52C5">
        <w:t xml:space="preserve"> </w:t>
      </w:r>
      <w:r>
        <w:t xml:space="preserve">forage and </w:t>
      </w:r>
      <w:r w:rsidR="00FB52C5">
        <w:t>roost in</w:t>
      </w:r>
      <w:r>
        <w:t xml:space="preserve"> </w:t>
      </w:r>
      <w:r w:rsidR="00672DED">
        <w:t xml:space="preserve">coastal </w:t>
      </w:r>
      <w:r>
        <w:t>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w:t>
      </w:r>
      <w:r w:rsidR="006A5E30">
        <w:t>migration</w:t>
      </w:r>
      <w:r>
        <w:t>.</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A8AFF2" w14:textId="124AE163" w:rsidR="0002598D" w:rsidRDefault="0040486C" w:rsidP="00CA7966">
      <w:pPr>
        <w:pStyle w:val="006BodyText"/>
      </w:pPr>
      <w:r>
        <w:t>Suwannee Sound is considered a low</w:t>
      </w:r>
      <w:r w:rsidR="00031908">
        <w:t>-</w:t>
      </w:r>
      <w:r>
        <w:t xml:space="preserve">energy environment because the nominal wave height is below the nominal </w:t>
      </w:r>
      <w:proofErr w:type="gramStart"/>
      <w:r>
        <w:t>high water</w:t>
      </w:r>
      <w:proofErr w:type="gramEnd"/>
      <w:r>
        <w:t xml:space="preserve">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w:t>
      </w:r>
      <w:r w:rsidR="00127824">
        <w:t xml:space="preserve">In 2017, </w:t>
      </w:r>
      <w:r>
        <w:t xml:space="preserve">Hurricane Irma, a category 3 hurricane, made landfall near Marco Island and moved north along the Florida coastline, causing excessive rain and coastal flooding in the Suwannee Sound region. </w:t>
      </w:r>
      <w:r w:rsidR="0002598D" w:rsidRPr="0002598D">
        <w:t xml:space="preserve">In 2016, Hurricane Hermine caused major flooding in Cedar Key, Florida, including the highest observed storm surge of &gt;2.0-m </w:t>
      </w:r>
      <w:r w:rsidR="0002598D" w:rsidRPr="0002598D">
        <w:lastRenderedPageBreak/>
        <w:t>(Berg, 2017).</w:t>
      </w:r>
      <w:r w:rsidR="00B71B0F">
        <w:t xml:space="preserve"> </w:t>
      </w:r>
      <w:r w:rsidR="0002598D" w:rsidRPr="0002598D">
        <w:t>In 2017, Hurricane Irma, a category 3 hurricane, made landfall near Marco Island and moved north along the Florida coastline, causing excessive rain and coastal flooding in the Suwannee Sound region. Tropical Storm Eta also made landfall in Cedar Key, as a minor storm in 2020 (Lyons, 2020).</w:t>
      </w:r>
    </w:p>
    <w:p w14:paraId="78A7D8A4" w14:textId="4D3C1DBD" w:rsidR="0040486C" w:rsidRDefault="0040486C" w:rsidP="00CA7966">
      <w:pPr>
        <w:pStyle w:val="006BodyText"/>
      </w:pPr>
      <w:r>
        <w:t>Within Suwannee Sound (Figure 3-</w:t>
      </w:r>
      <w:r w:rsidR="00B71B0F">
        <w:t>2</w:t>
      </w:r>
      <w:r>
        <w:t>),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w:t>
      </w:r>
      <w:proofErr w:type="gramStart"/>
      <w:r>
        <w:t>is identified</w:t>
      </w:r>
      <w:proofErr w:type="gramEnd"/>
      <w:r>
        <w:t xml:space="preserve">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02598D" w:rsidRPr="0002598D">
        <w:t>Monés</w:t>
      </w:r>
      <w:proofErr w:type="spellEnd"/>
      <w:r w:rsidR="0002598D" w:rsidRPr="0002598D">
        <w:t xml:space="preserve"> et al., 2012</w:t>
      </w:r>
      <w:r w:rsidR="00C63D51">
        <w:t>).</w:t>
      </w:r>
      <w:r w:rsidR="00CA7966">
        <w:t xml:space="preserve"> </w:t>
      </w:r>
      <w:r>
        <w:t xml:space="preserve">Because of its historical and cultural significance to </w:t>
      </w:r>
      <w:r w:rsidR="00C31390">
        <w:t xml:space="preserve">the </w:t>
      </w:r>
      <w:r>
        <w:t xml:space="preserve">region, Deer Island is commonly used by </w:t>
      </w:r>
      <w:proofErr w:type="gramStart"/>
      <w:r>
        <w:t>local residents</w:t>
      </w:r>
      <w:proofErr w:type="gramEnd"/>
      <w:r>
        <w:t xml:space="preserve">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76AE1BF9" w:rsidR="00E527FF" w:rsidRPr="00E527FF" w:rsidRDefault="00127824" w:rsidP="0040486C">
      <w:pPr>
        <w:pStyle w:val="006BodyText"/>
      </w:pPr>
      <w:r w:rsidRPr="00127824">
        <w:t xml:space="preserve">I examined the Deer Island area to assess whether shoreline change observed by </w:t>
      </w:r>
      <w:proofErr w:type="gramStart"/>
      <w:r w:rsidRPr="00127824">
        <w:t>local residents</w:t>
      </w:r>
      <w:proofErr w:type="gramEnd"/>
      <w:r w:rsidRPr="00127824">
        <w:t xml:space="preserve"> in recent decades was evident from available imagery of this region. Because Suwannee Sound is a region of low human population density and the </w:t>
      </w:r>
      <w:r w:rsidRPr="00127824">
        <w:lastRenderedPageBreak/>
        <w:t xml:space="preserve">immediate shoreline areas surrounding Suwannee Sound are state or federally protected lands, including the Lower Suwannee National Wildlife Refuge, shoreline change in this area is less likely to </w:t>
      </w:r>
      <w:proofErr w:type="gramStart"/>
      <w:r w:rsidRPr="00127824">
        <w:t>be influenced</w:t>
      </w:r>
      <w:proofErr w:type="gramEnd"/>
      <w:r w:rsidRPr="00127824">
        <w:t xml:space="preserve"> by factors that have contributed to 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1" w:name="_Toc64018351"/>
      <w:r w:rsidRPr="00E527FF">
        <w:rPr>
          <w:rFonts w:eastAsia="Calibri"/>
        </w:rPr>
        <w:t xml:space="preserve">Materials and </w:t>
      </w:r>
      <w:r w:rsidR="004D2C6B">
        <w:rPr>
          <w:rFonts w:eastAsia="Calibri"/>
        </w:rPr>
        <w:t>M</w:t>
      </w:r>
      <w:r w:rsidRPr="00E527FF">
        <w:rPr>
          <w:rFonts w:eastAsia="Calibri"/>
        </w:rPr>
        <w:t>ethods</w:t>
      </w:r>
      <w:bookmarkEnd w:id="81"/>
    </w:p>
    <w:p w14:paraId="1E5F49E6" w14:textId="05F87BA0" w:rsidR="00003E5F" w:rsidRPr="00003E5F" w:rsidRDefault="00003E5F" w:rsidP="00B763D8">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w:t>
      </w:r>
      <w:r w:rsidR="006A5E30">
        <w:t>migration</w:t>
      </w:r>
      <w:r w:rsidRPr="00003E5F">
        <w:t xml:space="preserve"> or accretion. </w:t>
      </w:r>
      <w:r w:rsidR="00CB1893">
        <w:t xml:space="preserve">These time frames </w:t>
      </w:r>
      <w:proofErr w:type="gramStart"/>
      <w:r w:rsidR="00CB1893">
        <w:t>were chosen</w:t>
      </w:r>
      <w:proofErr w:type="gramEnd"/>
      <w:r w:rsidR="00CB1893">
        <w:t xml:space="preserve"> to encompass a general period of 12.5 years each. </w:t>
      </w:r>
      <w:proofErr w:type="gramStart"/>
      <w:r w:rsidRPr="00003E5F">
        <w:t>Two out of the three time</w:t>
      </w:r>
      <w:proofErr w:type="gramEnd"/>
      <w:r w:rsidRPr="00003E5F">
        <w:t xml:space="preserve"> frames </w:t>
      </w:r>
      <w:r w:rsidR="00B763D8">
        <w:t>divided</w:t>
      </w:r>
      <w:r w:rsidRPr="00003E5F">
        <w:t xml:space="preserve">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B763D8">
        <w:t xml:space="preserve">period </w:t>
      </w:r>
      <w:r w:rsidRPr="00003E5F">
        <w:t>(</w:t>
      </w:r>
      <w:r w:rsidR="006965F7">
        <w:t>e.g., 1994-2007, and 2010-2019</w:t>
      </w:r>
      <w:r w:rsidRPr="00003E5F">
        <w:t xml:space="preserve">). </w:t>
      </w:r>
      <w:r w:rsidR="00B763D8">
        <w:t>I also combined all imagery</w:t>
      </w:r>
      <w:r w:rsidR="00B763D8" w:rsidRPr="00003E5F">
        <w:t xml:space="preserve"> to calculate how </w:t>
      </w:r>
      <w:r w:rsidR="00BD3E72">
        <w:t>the shoreline changes from</w:t>
      </w:r>
      <w:r w:rsidR="00B763D8" w:rsidRPr="00003E5F">
        <w:t xml:space="preserve"> 1994 to 2019.</w:t>
      </w:r>
      <w:r w:rsidR="00CB1893">
        <w:t xml:space="preserve"> </w:t>
      </w:r>
    </w:p>
    <w:p w14:paraId="58FACAB3" w14:textId="6B0919F0" w:rsidR="00E527FF" w:rsidRPr="00E527FF" w:rsidRDefault="004D2C6B" w:rsidP="0079498B">
      <w:pPr>
        <w:pStyle w:val="004Second-LevelSubheadingBOLD"/>
        <w:rPr>
          <w:rFonts w:eastAsia="Calibri"/>
        </w:rPr>
      </w:pPr>
      <w:bookmarkStart w:id="82" w:name="_Toc64018353"/>
      <w:r w:rsidRPr="00E527FF">
        <w:rPr>
          <w:rFonts w:eastAsia="Calibri"/>
        </w:rPr>
        <w:t>Imagery Selection Process</w:t>
      </w:r>
      <w:bookmarkEnd w:id="82"/>
    </w:p>
    <w:p w14:paraId="259F6BED" w14:textId="59CEF7C6"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w:t>
      </w:r>
      <w:r w:rsidR="00B028BC">
        <w:t>-</w:t>
      </w:r>
      <w:r w:rsidRPr="00B35044">
        <w:t>free imagery I used Google Earth Pro 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w:t>
      </w:r>
      <w:r w:rsidRPr="00B35044">
        <w:lastRenderedPageBreak/>
        <w:t xml:space="preserve">imagery using Google Earth Pro, I took this group of available images and then linked their information to the metadata for each image via the USGS Earth Explorer (https://earthexplorer.usgs.gov/) modules.  This allowed for the full metadata for each image to </w:t>
      </w:r>
      <w:proofErr w:type="gramStart"/>
      <w:r w:rsidRPr="00B35044">
        <w:t>be collected</w:t>
      </w:r>
      <w:proofErr w:type="gramEnd"/>
      <w:r w:rsidRPr="00B35044">
        <w:t xml:space="preserve"> including the time the image was collected, which was crucial to relate to data standards, such as tidal height,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w:t>
      </w:r>
      <w:proofErr w:type="gramStart"/>
      <w:r w:rsidRPr="00B35044">
        <w:t>are then used</w:t>
      </w:r>
      <w:proofErr w:type="gramEnd"/>
      <w:r w:rsidRPr="00B35044">
        <w:t xml:space="preserve"> during imagery inspection. Contractually, NAIP attempts to comply with the specification that no more than 10% cloud cover </w:t>
      </w:r>
      <w:proofErr w:type="gramStart"/>
      <w:r w:rsidRPr="00B35044">
        <w:t>be allowed</w:t>
      </w:r>
      <w:proofErr w:type="gramEnd"/>
      <w:r w:rsidRPr="00B35044">
        <w:t xml:space="preserve"> in each aerial imagery tile. Aerial imagery is available as digital ortho quarter quad tiles (DOQQs) </w:t>
      </w:r>
      <w:proofErr w:type="spellStart"/>
      <w:r w:rsidRPr="00B35044">
        <w:t>GeoTIFFs</w:t>
      </w:r>
      <w:proofErr w:type="spellEnd"/>
      <w:r w:rsidRPr="00B35044">
        <w:t xml:space="preserve">,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associated with the imagery used in this analysis. Furthermore, observed weather and median river discharge </w:t>
      </w:r>
      <w:proofErr w:type="gramStart"/>
      <w:r w:rsidRPr="00B35044">
        <w:t>are described</w:t>
      </w:r>
      <w:proofErr w:type="gramEnd"/>
      <w:r w:rsidRPr="00B35044">
        <w:t>, including the observed weather for the day of imagery collection and median river discharge measured. All selected images are available within the electronic repository for this thesis (</w:t>
      </w:r>
      <w:hyperlink r:id="rId26" w:history="1">
        <w:r w:rsidRPr="00B35044">
          <w:t>https://github.com/melimore86/dsas_analysis</w:t>
        </w:r>
      </w:hyperlink>
      <w:r w:rsidRPr="00B35044">
        <w:t>).</w:t>
      </w:r>
    </w:p>
    <w:p w14:paraId="2EC27CB6" w14:textId="420CBBFF" w:rsidR="00CE5947" w:rsidRDefault="00CE5947" w:rsidP="00CE5947">
      <w:pPr>
        <w:pStyle w:val="006BodyText"/>
      </w:pPr>
      <w:bookmarkStart w:id="83" w:name="_Toc64018354"/>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 xml:space="preserve">band color </w:t>
      </w:r>
      <w:r w:rsidRPr="00E527FF">
        <w:lastRenderedPageBreak/>
        <w:t xml:space="preserve">infrared imagery </w:t>
      </w:r>
      <w:proofErr w:type="gramStart"/>
      <w:r w:rsidRPr="00E527FF">
        <w:t>w</w:t>
      </w:r>
      <w:r>
        <w:t>as</w:t>
      </w:r>
      <w:r w:rsidRPr="00E527FF">
        <w:t xml:space="preserve"> collected</w:t>
      </w:r>
      <w:proofErr w:type="gramEnd"/>
      <w:r w:rsidRPr="00E527FF">
        <w:t xml:space="preserve"> and categorized as CIR/CNIR (red, green, blue, and infrared). </w:t>
      </w:r>
      <w:r>
        <w:t xml:space="preserve">The imagery </w:t>
      </w:r>
      <w:proofErr w:type="gramStart"/>
      <w:r>
        <w:t>was uploaded</w:t>
      </w:r>
      <w:proofErr w:type="gramEnd"/>
      <w:r>
        <w:t xml:space="preserve"> into </w:t>
      </w:r>
      <w:r w:rsidRPr="00E527FF">
        <w:t>ArcMap©</w:t>
      </w:r>
      <w:r>
        <w:t xml:space="preserve"> for analysis.  </w:t>
      </w:r>
      <w:r w:rsidRPr="00E527FF">
        <w:t xml:space="preserve">Four band imagery is multispectral, which means the sensors can collect information from several parts of the electromagnetic spectrum. </w:t>
      </w:r>
      <w:r w:rsidRPr="004E3935">
        <w:t xml:space="preserve">To specify a natural color display, </w:t>
      </w:r>
      <w:r>
        <w:t xml:space="preserve">I set </w:t>
      </w:r>
      <w:r w:rsidR="00031908" w:rsidRPr="00E527FF">
        <w:t>ArcMap©</w:t>
      </w:r>
      <w:r>
        <w:t xml:space="preserve"> to read</w:t>
      </w:r>
      <w:r w:rsidRPr="004E3935">
        <w:t xml:space="preserve"> band 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which could allow false 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rsidR="00D668AA">
        <w:t xml:space="preserve">The mean </w:t>
      </w:r>
      <w:proofErr w:type="gramStart"/>
      <w:r w:rsidR="00D668AA">
        <w:t>high water</w:t>
      </w:r>
      <w:proofErr w:type="gramEnd"/>
      <w:r w:rsidR="00D668AA">
        <w:t xml:space="preserve"> line was not necessarily easy to determine in all imagery, and so the shoreline to ocean line was chosen to digitize. </w:t>
      </w:r>
      <w:r>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t>
      </w:r>
    </w:p>
    <w:p w14:paraId="5A72F1A5" w14:textId="2AA0590F" w:rsidR="00303C18" w:rsidRPr="00E527FF" w:rsidRDefault="00303C18" w:rsidP="00116624">
      <w:pPr>
        <w:pStyle w:val="006BodyText"/>
      </w:pPr>
      <w:r>
        <w:t>Due to the unknown time</w:t>
      </w:r>
      <w:r w:rsidR="00116624">
        <w:t xml:space="preserve"> of day </w:t>
      </w:r>
      <w:r>
        <w:t xml:space="preserve">the aerial imagery </w:t>
      </w:r>
      <w:proofErr w:type="gramStart"/>
      <w:r>
        <w:t>was captured</w:t>
      </w:r>
      <w:proofErr w:type="gramEnd"/>
      <w:r>
        <w:t xml:space="preserve"> the tidal height information is a source of uncertainty</w:t>
      </w:r>
      <w:r w:rsidR="00116624">
        <w:t xml:space="preserve"> in this analysis</w:t>
      </w:r>
      <w:r>
        <w:t xml:space="preserve">.  The tidal height information would </w:t>
      </w:r>
      <w:r w:rsidR="00116624">
        <w:t>provide information if the imagery</w:t>
      </w:r>
      <w:r>
        <w:t xml:space="preserve"> </w:t>
      </w:r>
      <w:proofErr w:type="gramStart"/>
      <w:r>
        <w:t>was</w:t>
      </w:r>
      <w:proofErr w:type="gramEnd"/>
      <w:r>
        <w:t xml:space="preserve"> in a low or high tide event</w:t>
      </w:r>
      <w:r w:rsidR="00116624">
        <w:t xml:space="preserve"> at the time the imagery was taken. The DSAS user manual considers natural influences over the shoreline position such as wind, waves, and tidal height as uncertainty that </w:t>
      </w:r>
      <w:proofErr w:type="gramStart"/>
      <w:r w:rsidR="00116624">
        <w:t>is accounted</w:t>
      </w:r>
      <w:proofErr w:type="gramEnd"/>
      <w:r w:rsidR="00116624">
        <w:t xml:space="preserve"> for in DSAS calculation default settings unless otherwise adjusted.</w:t>
      </w:r>
    </w:p>
    <w:p w14:paraId="60E233A7" w14:textId="6EA7B314" w:rsidR="00E527FF" w:rsidRPr="00E527FF" w:rsidRDefault="00E527FF" w:rsidP="00D77E8F">
      <w:pPr>
        <w:pStyle w:val="004Second-LevelSubheadingBOLD"/>
        <w:rPr>
          <w:rFonts w:eastAsia="Calibri"/>
        </w:rPr>
      </w:pPr>
      <w:r w:rsidRPr="00E527FF">
        <w:rPr>
          <w:rFonts w:eastAsia="Calibri"/>
        </w:rPr>
        <w:t>Digital Shoreline Analysis System (DSAS)</w:t>
      </w:r>
      <w:bookmarkEnd w:id="83"/>
    </w:p>
    <w:p w14:paraId="7F3D95BA" w14:textId="16547D7D"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t>
      </w:r>
      <w:proofErr w:type="gramStart"/>
      <w:r w:rsidRPr="00E527FF">
        <w:t>was used</w:t>
      </w:r>
      <w:proofErr w:type="gramEnd"/>
      <w:r w:rsidRPr="00E527FF">
        <w:t xml:space="preserve">. The DSAS extension casts transects along the baselines (starting point for transects) and measures the gaps between the shoreline positions during defined years. </w:t>
      </w:r>
      <w:r w:rsidR="002A3E9D">
        <w:t xml:space="preserve">The user </w:t>
      </w:r>
      <w:r w:rsidR="002A3E9D">
        <w:lastRenderedPageBreak/>
        <w:t>constructs baselines</w:t>
      </w:r>
      <w:r w:rsidRPr="00E527FF">
        <w:t xml:space="preserve">, and this analysis </w:t>
      </w:r>
      <w:proofErr w:type="gramStart"/>
      <w:r w:rsidRPr="00E527FF">
        <w:t>was created</w:t>
      </w:r>
      <w:proofErr w:type="gramEnd"/>
      <w:r w:rsidRPr="00E527FF">
        <w:t xml:space="preserve">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w:t>
      </w:r>
      <w:r w:rsidR="00B71B0F">
        <w:t>3</w:t>
      </w:r>
      <w:r w:rsidR="008F387E">
        <w:t xml:space="preserve">). The analysis explains that an intersection point is a cross between the casted transect and the shoreline boundary position for each specified year. The DSAS analysis then uses the distance in meters to conduct various calculations, which </w:t>
      </w:r>
      <w:proofErr w:type="gramStart"/>
      <w:r w:rsidR="008F387E">
        <w:t>were previously described</w:t>
      </w:r>
      <w:proofErr w:type="gramEnd"/>
      <w:r w:rsidR="008F387E">
        <w:t>.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w:t>
      </w:r>
      <w:proofErr w:type="gramStart"/>
      <w:r>
        <w:t>are cast</w:t>
      </w:r>
      <w:proofErr w:type="gramEnd"/>
      <w:r>
        <w:t xml:space="preserve">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created shoreline and baseline layers, transects, shoreline 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proofErr w:type="gramStart"/>
      <w:r w:rsidRPr="00E527FF">
        <w:t>was used</w:t>
      </w:r>
      <w:proofErr w:type="gramEnd"/>
      <w:r w:rsidRPr="00E527FF">
        <w:t xml:space="preserve"> in this analysis</w:t>
      </w:r>
      <w:r w:rsidR="002A3E9D">
        <w:t>,</w:t>
      </w:r>
      <w:r w:rsidRPr="00E527FF">
        <w:t xml:space="preserve"> LRR (Linear Regression Rate) for statistical analysis </w:t>
      </w:r>
      <w:r w:rsidR="00CE5947">
        <w:t xml:space="preserve">to </w:t>
      </w:r>
      <w:r w:rsidR="00CE5947">
        <w:lastRenderedPageBreak/>
        <w:t xml:space="preserve">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r>
        <w:t>Linear Regression Rate (LRR)</w:t>
      </w:r>
    </w:p>
    <w:p w14:paraId="29E98883" w14:textId="7938880C" w:rsidR="007B73E1" w:rsidRDefault="007B73E1" w:rsidP="007B73E1">
      <w:pPr>
        <w:pStyle w:val="006BodyText"/>
        <w:rPr>
          <w:b/>
        </w:rPr>
      </w:pPr>
      <w:r w:rsidRPr="007B73E1">
        <w:t xml:space="preserve">A LRR of shoreline change can </w:t>
      </w:r>
      <w:proofErr w:type="gramStart"/>
      <w:r w:rsidRPr="007B73E1">
        <w:t>be found</w:t>
      </w:r>
      <w:proofErr w:type="gramEnd"/>
      <w:r w:rsidRPr="007B73E1">
        <w:t xml:space="preserve"> by fitting a least-squares regression line to all points for every shoreline in a transect. The parameters for the regression </w:t>
      </w:r>
      <w:proofErr w:type="gramStart"/>
      <w:r w:rsidRPr="007B73E1">
        <w:t>were found</w:t>
      </w:r>
      <w:proofErr w:type="gramEnd"/>
      <w:r w:rsidRPr="007B73E1">
        <w:t xml:space="preserve"> by minimizing the sum of squares between observed and expected points and the key regression parameter of interest was the slop which equals the rate of change estimated by the LRR. The LRR calculation can </w:t>
      </w:r>
      <w:proofErr w:type="gramStart"/>
      <w:r w:rsidRPr="007B73E1">
        <w:t>be used</w:t>
      </w:r>
      <w:proofErr w:type="gramEnd"/>
      <w:r w:rsidRPr="007B73E1">
        <w:t xml:space="preserve">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r>
        <w:t>Net Shoreline Movement (NSM)</w:t>
      </w:r>
    </w:p>
    <w:p w14:paraId="0BAAE41E" w14:textId="77777777" w:rsidR="001A56DA" w:rsidRDefault="001A56DA" w:rsidP="001A56DA">
      <w:pPr>
        <w:pStyle w:val="006BodyText"/>
        <w:rPr>
          <w:b/>
        </w:rPr>
      </w:pPr>
      <w:r w:rsidRPr="001A56DA">
        <w:t>In contrast to LRR, NSM calculations only require baseline position shoreline and the last shoreline position to (two shorelines) interpret shoreline shape change. The NSM measures the distance between the oldest shoreline (e.g., 2019) and the youngest shoreline (e.g., 1994) for each casted transect measured in meters. The NSM estimate provides information on the magnitude (area) and direction of shoreline change (whether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4553ADB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w:t>
      </w:r>
      <w:proofErr w:type="gramStart"/>
      <w:r w:rsidRPr="001A56DA">
        <w:t>are made</w:t>
      </w:r>
      <w:proofErr w:type="gramEnd"/>
      <w:r w:rsidRPr="001A56DA">
        <w:t xml:space="preserve"> using Kalman filter (Kalman, 1960) to join shoreline positions with model-derived </w:t>
      </w:r>
      <w:r w:rsidRPr="001A56DA">
        <w:lastRenderedPageBreak/>
        <w:t xml:space="preserve">positions to predict a future shoreline position (Long and Plant 2012). The Kalman filter methodology </w:t>
      </w:r>
      <w:proofErr w:type="gramStart"/>
      <w:r>
        <w:t xml:space="preserve">is </w:t>
      </w:r>
      <w:r w:rsidRPr="001A56DA">
        <w:t>initialized</w:t>
      </w:r>
      <w:proofErr w:type="gramEnd"/>
      <w:r w:rsidRPr="001A56DA">
        <w:t xml:space="preserve"> with the linear regression rate calculated by DSAS. Using the linear </w:t>
      </w:r>
      <w:proofErr w:type="gramStart"/>
      <w:r w:rsidRPr="001A56DA">
        <w:t>regression</w:t>
      </w:r>
      <w:proofErr w:type="gramEnd"/>
      <w:r w:rsidRPr="001A56DA">
        <w:t xml:space="preserve"> </w:t>
      </w:r>
      <w:r>
        <w:t xml:space="preserve">I used the </w:t>
      </w:r>
      <w:bookmarkStart w:id="84" w:name="_Hlk69994922"/>
      <w:r>
        <w:t xml:space="preserve">DSAS extension </w:t>
      </w:r>
      <w:bookmarkEnd w:id="84"/>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85"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85"/>
    </w:p>
    <w:p w14:paraId="502726DE" w14:textId="3D80C973" w:rsidR="00E527FF" w:rsidRDefault="00E527FF" w:rsidP="007A2D00">
      <w:pPr>
        <w:pStyle w:val="006BodyText"/>
      </w:pPr>
      <w:r w:rsidRPr="00E527FF">
        <w:t>Selected NAIP Geotiff aerial imagery were in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proofErr w:type="gramStart"/>
      <w:r w:rsidR="009746E1">
        <w:t>were</w:t>
      </w:r>
      <w:r w:rsidRPr="00E527FF">
        <w:t xml:space="preserve"> create</w:t>
      </w:r>
      <w:r w:rsidR="00DA2FB6">
        <w:t>d</w:t>
      </w:r>
      <w:proofErr w:type="gramEnd"/>
      <w:r w:rsidRPr="00E527FF">
        <w:t xml:space="preserve">, traced, and digitized. </w:t>
      </w:r>
      <w:r w:rsidR="00A16C0D">
        <w:t>The scale used to digitize was 1:</w:t>
      </w:r>
      <w:r w:rsidR="00AC0664">
        <w:t>3</w:t>
      </w:r>
      <w:r w:rsidR="00A16C0D">
        <w:t>,000, and a</w:t>
      </w:r>
      <w:r w:rsidR="00DA2FB6">
        <w:t>n</w:t>
      </w:r>
      <w:r w:rsidR="00A16C0D">
        <w:t xml:space="preserve"> MWL </w:t>
      </w:r>
      <w:proofErr w:type="gramStart"/>
      <w:r w:rsidR="00A16C0D">
        <w:t>was discerned</w:t>
      </w:r>
      <w:proofErr w:type="gramEnd"/>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t>
      </w:r>
      <w:proofErr w:type="gramStart"/>
      <w:r w:rsidRPr="00E527FF">
        <w:t>were then merged</w:t>
      </w:r>
      <w:proofErr w:type="gramEnd"/>
      <w:r w:rsidRPr="00E527FF">
        <w:t xml:space="preserve"> into a new single shapefile using the ArcMap© Merge tool. The baseline selected can </w:t>
      </w:r>
      <w:proofErr w:type="gramStart"/>
      <w:r w:rsidRPr="00E527FF">
        <w:t>be found</w:t>
      </w:r>
      <w:proofErr w:type="gramEnd"/>
      <w:r w:rsidRPr="00E527FF">
        <w:t xml:space="preserve"> on the east side of Deer Island. Both a baseline shapefile and </w:t>
      </w:r>
      <w:r w:rsidR="00A02E40">
        <w:t xml:space="preserve">a </w:t>
      </w:r>
      <w:r w:rsidRPr="00E527FF">
        <w:t xml:space="preserve">merged </w:t>
      </w:r>
      <w:r w:rsidR="00A02E40">
        <w:t>shapefile</w:t>
      </w:r>
      <w:r w:rsidR="00A02E40" w:rsidRPr="00E527FF">
        <w:t xml:space="preserve"> </w:t>
      </w:r>
      <w:r w:rsidR="00A02E40" w:rsidRPr="00A02E40">
        <w:t xml:space="preserve">sequential images over time </w:t>
      </w:r>
      <w:proofErr w:type="gramStart"/>
      <w:r w:rsidRPr="00E527FF">
        <w:t>are required</w:t>
      </w:r>
      <w:proofErr w:type="gramEnd"/>
      <w:r w:rsidRPr="00E527FF">
        <w:t xml:space="preserve"> for DSAS calculations (Figure</w:t>
      </w:r>
      <w:r w:rsidR="007A2D00">
        <w:t xml:space="preserve"> 3-</w:t>
      </w:r>
      <w:r w:rsidR="00B71B0F">
        <w:t>4</w:t>
      </w:r>
      <w:r w:rsidRPr="00E527FF">
        <w:t>, Inputs).</w:t>
      </w:r>
    </w:p>
    <w:p w14:paraId="23DCEEEB" w14:textId="4F06F026" w:rsidR="001F00AF" w:rsidRDefault="00DA2FB6" w:rsidP="00DA2FB6">
      <w:pPr>
        <w:pStyle w:val="006BodyText"/>
      </w:pPr>
      <w:r>
        <w:t xml:space="preserve">After I selected and pre-processed NAIP imagery, the DSAS analyses </w:t>
      </w:r>
      <w:proofErr w:type="gramStart"/>
      <w:r>
        <w:t>w</w:t>
      </w:r>
      <w:r w:rsidR="001F00AF">
        <w:t>ere</w:t>
      </w:r>
      <w:r>
        <w:t xml:space="preserve"> completed</w:t>
      </w:r>
      <w:proofErr w:type="gramEnd"/>
      <w:r>
        <w:t xml:space="preserve">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w:t>
      </w:r>
      <w:r w:rsidR="000574BA">
        <w:t>ere</w:t>
      </w:r>
      <w:r>
        <w:t xml:space="preserve"> cast from east to west)</w:t>
      </w:r>
    </w:p>
    <w:p w14:paraId="2098743C" w14:textId="0381159A" w:rsidR="00DA2FB6" w:rsidRDefault="00DA2FB6" w:rsidP="00DA2FB6">
      <w:pPr>
        <w:pStyle w:val="006BodyText"/>
      </w:pPr>
      <w:r>
        <w:lastRenderedPageBreak/>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t>
      </w:r>
      <w:proofErr w:type="gramStart"/>
      <w:r>
        <w:t>was done</w:t>
      </w:r>
      <w:proofErr w:type="gramEnd"/>
      <w:r>
        <w:t xml:space="preserv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t>
      </w:r>
      <w:proofErr w:type="gramStart"/>
      <w:r>
        <w:t xml:space="preserve">was </w:t>
      </w:r>
      <w:r w:rsidR="001F00AF">
        <w:t>specified</w:t>
      </w:r>
      <w:proofErr w:type="gramEnd"/>
      <w:r w:rsidR="001F00AF">
        <w:t>;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86" w:name="_Toc64018356"/>
      <w:r w:rsidRPr="00E527FF">
        <w:rPr>
          <w:rFonts w:eastAsia="Calibri"/>
        </w:rPr>
        <w:t>Results</w:t>
      </w:r>
      <w:bookmarkEnd w:id="86"/>
    </w:p>
    <w:p w14:paraId="0E6547BD" w14:textId="2190B8F1"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w:t>
      </w:r>
      <w:r w:rsidR="00031908" w:rsidRPr="00E527FF">
        <w:t>ArcMap©</w:t>
      </w:r>
      <w:r w:rsidRPr="000574BA">
        <w:rPr>
          <w:noProof/>
        </w:rPr>
        <w:t xml:space="preserve">.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w:t>
      </w:r>
      <w:r w:rsidR="006A5E30">
        <w:rPr>
          <w:noProof/>
        </w:rPr>
        <w:t xml:space="preserve">al events </w:t>
      </w:r>
      <w:r w:rsidR="005A43CE">
        <w:rPr>
          <w:noProof/>
        </w:rPr>
        <w:t>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40E9BA20" w:rsidR="00EA2610" w:rsidRPr="007A2D00" w:rsidRDefault="00A74634" w:rsidP="00EA2610">
      <w:pPr>
        <w:pStyle w:val="006BodyText"/>
        <w:rPr>
          <w:noProof/>
        </w:rPr>
      </w:pPr>
      <w:r w:rsidRPr="00A74634">
        <w:rPr>
          <w:noProof/>
        </w:rPr>
        <w:t xml:space="preserve">By overlaying NAIP aerial photographs, in the same scale (1:3,000) and projection (NAD 1983 UTM, Zone 17N) and similar environmental conditions (Table 3-1) </w:t>
      </w:r>
      <w:r w:rsidRPr="00A74634">
        <w:rPr>
          <w:noProof/>
        </w:rPr>
        <w:lastRenderedPageBreak/>
        <w:t xml:space="preserve">from 1994 and 2019 demonstrates changes in Deer Island shoreline features which suggest </w:t>
      </w:r>
      <w:r w:rsidR="006A5E30">
        <w:rPr>
          <w:noProof/>
        </w:rPr>
        <w:t>shoreline migration</w:t>
      </w:r>
      <w:r w:rsidRPr="00A74634">
        <w:rPr>
          <w:noProof/>
        </w:rPr>
        <w:t xml:space="preserve"> over this time period (Figure 3-</w:t>
      </w:r>
      <w:r w:rsidR="00B71B0F">
        <w:rPr>
          <w:noProof/>
        </w:rPr>
        <w:t>5</w:t>
      </w:r>
      <w:r w:rsidRPr="00A74634">
        <w:rPr>
          <w:noProof/>
        </w:rPr>
        <w:t xml:space="preserve">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w:t>
      </w:r>
      <w:r w:rsidR="006A5E30">
        <w:rPr>
          <w:noProof/>
        </w:rPr>
        <w:t>shoreline migration</w:t>
      </w:r>
      <w:r w:rsidRPr="00A74634">
        <w:rPr>
          <w:noProof/>
        </w:rPr>
        <w:t>. Overall from visual inspection of imagery it does appear that larger portions of the Deer Island shoreline have experienced erosion</w:t>
      </w:r>
      <w:r w:rsidR="006A5E30">
        <w:rPr>
          <w:noProof/>
        </w:rPr>
        <w:t>al events</w:t>
      </w:r>
      <w:r w:rsidRPr="00A74634">
        <w:rPr>
          <w:noProof/>
        </w:rPr>
        <w:t xml:space="preserve">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87"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87"/>
    </w:p>
    <w:p w14:paraId="6FD45C7C" w14:textId="256755D4" w:rsidR="00124EDF" w:rsidRPr="00124EDF" w:rsidRDefault="00124EDF" w:rsidP="00124EDF">
      <w:pPr>
        <w:pStyle w:val="006BodyText"/>
      </w:pPr>
      <w:bookmarkStart w:id="88" w:name="_Toc64018358"/>
      <w:r w:rsidRPr="00124EDF">
        <w:t>The LRR analyses of these same images for the years 1994-2007 found years and transects of both erosion and accretion (Figure 3-</w:t>
      </w:r>
      <w:r w:rsidR="00B71B0F">
        <w:t>6</w:t>
      </w:r>
      <w:r w:rsidRPr="00124EDF">
        <w:t xml:space="preserve">, A).  Overall, erosion </w:t>
      </w:r>
      <w:proofErr w:type="gramStart"/>
      <w:r w:rsidRPr="00124EDF">
        <w:t>was estimated</w:t>
      </w:r>
      <w:proofErr w:type="gramEnd"/>
      <w:r w:rsidRPr="00124EDF">
        <w:t xml:space="preserve"> to have occurred in 74.4% of transects, and accretion was estimated to have occurred in 25.6% of transects measured between 1994-2007.</w:t>
      </w:r>
      <w:r w:rsidR="00A81DE6">
        <w:t xml:space="preserve"> </w:t>
      </w:r>
      <w:r w:rsidRPr="00124EDF">
        <w:t>The most common values among transects were erosional rates of about -2.0 to -1.0 m/yr (about 30% of all transects calculated had erosion rates this high), with some transects within years estimated to have lost between -5.0 to -3.0 m/yr (Figure 3-</w:t>
      </w:r>
      <w:r w:rsidR="00B71B0F">
        <w:t>7</w:t>
      </w:r>
      <w:r w:rsidRPr="00124EDF">
        <w:t xml:space="preserve">, A). For transects within a year where accretion </w:t>
      </w:r>
      <w:proofErr w:type="gramStart"/>
      <w:r w:rsidRPr="00124EDF">
        <w:t>was observed</w:t>
      </w:r>
      <w:proofErr w:type="gramEnd"/>
      <w:r w:rsidRPr="00124EDF">
        <w:t xml:space="preserve">, accretion rates of -0.5 to 0.5 m/yr were estimated. </w:t>
      </w:r>
    </w:p>
    <w:p w14:paraId="40ECF928" w14:textId="075CA005" w:rsidR="00124EDF" w:rsidRPr="00124EDF" w:rsidRDefault="00124EDF" w:rsidP="00124EDF">
      <w:pPr>
        <w:pStyle w:val="006BodyText"/>
      </w:pPr>
      <w:r w:rsidRPr="00124EDF">
        <w:t>The NSM results also demonstrate years of erosion and accretion (Figure 3-</w:t>
      </w:r>
      <w:r w:rsidR="00B71B0F">
        <w:t>6</w:t>
      </w:r>
      <w:r w:rsidRPr="00124EDF">
        <w:t>, B). The highest erosion distance measurements range from -70.5 to -35.9 meters, and the maximum accretion distance measurements range from 4.3 to 6.4 meters (Figure 3-</w:t>
      </w:r>
      <w:r w:rsidR="00B71B0F">
        <w:t>7</w:t>
      </w:r>
      <w:r w:rsidRPr="00124EDF">
        <w:t xml:space="preserve">, B). The most frequent NSM measurement range is -10.0 to 2.2 meters accounting for </w:t>
      </w:r>
      <w:r w:rsidRPr="00124EDF">
        <w:lastRenderedPageBreak/>
        <w:t>29.3% of all transects calculated (Figure 3-</w:t>
      </w:r>
      <w:r w:rsidR="00B71B0F">
        <w:t>7</w:t>
      </w:r>
      <w:r w:rsidRPr="00124EDF">
        <w:t>, B). The least frequent NSM measurement range is the accretional distance between 4.3 to 6.4 meters accounting for 1.2% of all transects calculated (Figure 3-</w:t>
      </w:r>
      <w:r w:rsidR="00B71B0F">
        <w:t>7</w:t>
      </w:r>
      <w:r w:rsidRPr="00124EDF">
        <w:t>,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89" w:name="_Hlk47708813"/>
      <w:r w:rsidRPr="00E527FF">
        <w:rPr>
          <w:rFonts w:eastAsia="Calibri"/>
        </w:rPr>
        <w:t>2010-2019</w:t>
      </w:r>
      <w:bookmarkEnd w:id="88"/>
      <w:bookmarkEnd w:id="89"/>
    </w:p>
    <w:p w14:paraId="1C0DBBD5" w14:textId="542E7DD1" w:rsidR="00571EA7" w:rsidRDefault="00571EA7" w:rsidP="00571EA7">
      <w:pPr>
        <w:pStyle w:val="006BodyText"/>
      </w:pPr>
      <w:r>
        <w:t>The LRR analyses for the years 2010-2019 found years and transects of both erosion and accretion (Figure 3-</w:t>
      </w:r>
      <w:r w:rsidR="00B71B0F">
        <w:t>8</w:t>
      </w:r>
      <w:r>
        <w:t>, A). The most common values among transects were erosional rates of about -0.5 to 0.5 m/yr (about 28% of all transects calculated), with some transects within years estimated to have lost between -4.0 to -3.0 m/yr (Figure 3-</w:t>
      </w:r>
      <w:r w:rsidR="00B71B0F">
        <w:t>8</w:t>
      </w:r>
      <w:r>
        <w:t xml:space="preserve">, A). For transects within a year where accretion </w:t>
      </w:r>
      <w:proofErr w:type="gramStart"/>
      <w:r>
        <w:t>was observed</w:t>
      </w:r>
      <w:proofErr w:type="gramEnd"/>
      <w:r>
        <w:t xml:space="preserve">, accretion rates of 1.0 to 2.0 m/yr were estimated (1.2% of all transects calculated). Overall, erosion </w:t>
      </w:r>
      <w:proofErr w:type="gramStart"/>
      <w:r>
        <w:t>was estimated</w:t>
      </w:r>
      <w:proofErr w:type="gramEnd"/>
      <w:r>
        <w:t xml:space="preserve"> to have occurred in 47.6% of transects, and accretion was estimated to have occurred in 52.4% of transects measured between 2010-2019.</w:t>
      </w:r>
    </w:p>
    <w:p w14:paraId="55EB89F5" w14:textId="1EC40466" w:rsidR="00571EA7" w:rsidRDefault="00571EA7" w:rsidP="00571EA7">
      <w:pPr>
        <w:pStyle w:val="006BodyText"/>
      </w:pPr>
      <w:r>
        <w:t>The NSM results also demonstrate years of erosion and accretion (Figure 3-</w:t>
      </w:r>
      <w:r w:rsidR="00B71B0F">
        <w:t>8</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B71B0F">
        <w:t>9</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w:t>
      </w:r>
      <w:r w:rsidR="00B71B0F">
        <w:t>9</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B71B0F">
        <w:t>9</w:t>
      </w:r>
      <w:r>
        <w:t>, B).</w:t>
      </w:r>
    </w:p>
    <w:p w14:paraId="31B3095B" w14:textId="6CCB1C22" w:rsidR="00E527FF" w:rsidRPr="00500C3A" w:rsidRDefault="00571EA7" w:rsidP="00846EAE">
      <w:pPr>
        <w:pStyle w:val="006BodyText"/>
      </w:pPr>
      <w:r>
        <w:lastRenderedPageBreak/>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90" w:name="_Toc6401835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90"/>
    </w:p>
    <w:p w14:paraId="640D79F5" w14:textId="71512EC2" w:rsidR="00FF7A47" w:rsidRPr="00FF7A47" w:rsidRDefault="00FF7A47" w:rsidP="00FF7A47">
      <w:pPr>
        <w:pStyle w:val="006BodyText"/>
      </w:pPr>
      <w:bookmarkStart w:id="91" w:name="_Toc64018360"/>
      <w:r w:rsidRPr="00FF7A47">
        <w:t>The erosion LRR rates (Figure 3-1</w:t>
      </w:r>
      <w:r w:rsidR="00B71B0F">
        <w:t>0</w:t>
      </w:r>
      <w:r w:rsidRPr="00FF7A47">
        <w:t>, A) in this analysis range from the highest erosional rate of -4.0 to -3.0 (m/yr) to the highest accretional rate range from 3.0 to 4.0 (m/yr). The most frequent LRR rate range is -2.0 to -1.0 (m/yr) accounting for 39% of all transects calculated (n=82)</w:t>
      </w:r>
      <w:r w:rsidR="00B71B0F">
        <w:t xml:space="preserve"> (Figure 3-11, A)</w:t>
      </w:r>
      <w:r w:rsidRPr="00FF7A47">
        <w:t>. The least frequent LRR rate range is the accretion rates greater than 1.0 (m/yr), accounting for 0% of all transects calculated. For the NSM calculations (Figure 3-1</w:t>
      </w:r>
      <w:r w:rsidR="00B71B0F">
        <w:t>0</w:t>
      </w:r>
      <w:r w:rsidRPr="00FF7A47">
        <w:t>, B), the highest erosion distance measurements range from -91.8 to -68.5 meters accounting for all transects calculated. The NSM maximum accretion distance measurements range from 10.5 to 11 meters, accounting for 1.2% of all transects</w:t>
      </w:r>
      <w:r w:rsidR="00B71B0F">
        <w:t xml:space="preserve"> (Figure 3-11, B)</w:t>
      </w:r>
      <w:r w:rsidRPr="00FF7A47">
        <w:t>. The most frequent NSM distance measurement range is -45.7 to -22.9 meters accounting for 25.6% of all transects calculated</w:t>
      </w:r>
      <w:r w:rsidR="00B71B0F">
        <w:t xml:space="preserve"> (Figure 3-11, B)</w:t>
      </w:r>
      <w:r w:rsidRPr="00FF7A47">
        <w:t xml:space="preserve">. The largest erosion measurement distance </w:t>
      </w:r>
      <w:proofErr w:type="gramStart"/>
      <w:r w:rsidRPr="00FF7A47">
        <w:t>is seen</w:t>
      </w:r>
      <w:proofErr w:type="gramEnd"/>
      <w:r w:rsidRPr="00FF7A47">
        <w:t xml:space="preserve"> at the north end of Deer Island, while the middle has some areas of accretion and less 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t xml:space="preserve">Table 3-3 summarizes the DSAS NSM results where 81.70% of all transects for this </w:t>
      </w:r>
      <w:proofErr w:type="gramStart"/>
      <w:r w:rsidRPr="00FF7A47">
        <w:t>time period</w:t>
      </w:r>
      <w:proofErr w:type="gramEnd"/>
      <w:r w:rsidRPr="00FF7A47">
        <w:t xml:space="preserve">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 xml:space="preserve">loss </w:t>
      </w:r>
      <w:proofErr w:type="gramStart"/>
      <w:r w:rsidRPr="00FF7A47">
        <w:t>was observed</w:t>
      </w:r>
      <w:proofErr w:type="gramEnd"/>
      <w:r w:rsidRPr="00FF7A47">
        <w:t xml:space="preserve">) is -36.83 meters. The maximum negative distance </w:t>
      </w:r>
      <w:r w:rsidRPr="00FF7A47">
        <w:lastRenderedPageBreak/>
        <w:t>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m/yr,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1"/>
    </w:p>
    <w:p w14:paraId="42DA75E6" w14:textId="58686EB9"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B71B0F">
        <w:t>2</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w:t>
      </w:r>
      <w:proofErr w:type="gramStart"/>
      <w:r w:rsidRPr="00E527FF">
        <w:t>is projected</w:t>
      </w:r>
      <w:proofErr w:type="gramEnd"/>
      <w:r w:rsidRPr="00E527FF">
        <w:t xml:space="preserve">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B71B0F">
        <w:t>2</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92" w:name="_Toc64018362"/>
      <w:r w:rsidRPr="00E527FF">
        <w:rPr>
          <w:rFonts w:eastAsia="Calibri"/>
        </w:rPr>
        <w:t>Discussion</w:t>
      </w:r>
      <w:bookmarkEnd w:id="92"/>
    </w:p>
    <w:p w14:paraId="6571EC02" w14:textId="34207A5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w:t>
      </w:r>
      <w:r w:rsidR="007548C2">
        <w:t>al events</w:t>
      </w:r>
      <w:r>
        <w:t xml:space="preserve"> in 1994-2007 than in 2010-2019. These differences may be a function of environmental factors, including storms, that likely influence change in shoreline features. As an example, the first imagery (1994) </w:t>
      </w:r>
      <w:proofErr w:type="gramStart"/>
      <w:r>
        <w:t>is taken</w:t>
      </w:r>
      <w:proofErr w:type="gramEnd"/>
      <w:r>
        <w:t xml:space="preserve"> one year after a severe winter </w:t>
      </w:r>
      <w:r>
        <w:lastRenderedPageBreak/>
        <w:t xml:space="preserve">storm (March 1993) that is known to have caused </w:t>
      </w:r>
      <w:r w:rsidR="00017799">
        <w:t>considerabl</w:t>
      </w:r>
      <w:r>
        <w:t>e changes in shoreline features elsewhere in the Big Bend region (Goodbred &amp; Hine, 1993). It is possible that the 1993 storm contributed to several years of erosional</w:t>
      </w:r>
      <w:r w:rsidR="007548C2">
        <w:t xml:space="preserve"> events</w:t>
      </w:r>
      <w:r>
        <w:t xml:space="preserve"> along Deer Island due to destabilizing shoreline features from the storm.</w:t>
      </w:r>
    </w:p>
    <w:p w14:paraId="5E77EC61" w14:textId="724662E0" w:rsidR="009E6918" w:rsidRDefault="009E6918" w:rsidP="009E6918">
      <w:pPr>
        <w:pStyle w:val="006BodyText"/>
      </w:pPr>
      <w:r>
        <w:t>The observed overall net loss of Deer Island shoreline could result in loss of habitat used by wildlife resources, including shorebirds. Vitale et al. (2020) documented erosion</w:t>
      </w:r>
      <w:r w:rsidR="007548C2">
        <w:t>al events</w:t>
      </w:r>
      <w:r>
        <w:t xml:space="preserve"> and shoreline </w:t>
      </w:r>
      <w:r w:rsidR="007548C2">
        <w:t>migration</w:t>
      </w:r>
      <w:r>
        <w:t xml:space="preserve">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w:t>
      </w:r>
      <w:r w:rsidR="007548C2">
        <w:t>al events</w:t>
      </w:r>
      <w:r>
        <w:t>,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469562C7" w14:textId="4AAB409B" w:rsidR="005A5BE9" w:rsidRDefault="005A5BE9" w:rsidP="005A5BE9">
      <w:pPr>
        <w:pStyle w:val="006BodyText"/>
      </w:pPr>
      <w:r>
        <w:t>It is interesting to note that although the overall shoreline experienced erosion</w:t>
      </w:r>
      <w:r w:rsidR="007548C2">
        <w:t>al events</w:t>
      </w:r>
      <w:r>
        <w:t xml:space="preserve">,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w:t>
      </w:r>
      <w:r>
        <w:lastRenderedPageBreak/>
        <w:t xml:space="preserve">extreme meteorological events which could cause sand within the system to </w:t>
      </w:r>
      <w:proofErr w:type="gramStart"/>
      <w:r>
        <w:t>be redistributed</w:t>
      </w:r>
      <w:proofErr w:type="gramEnd"/>
      <w:r>
        <w:t xml:space="preserve"> as sand supply from the Suwannee River (Goodbred et al., 1998) is limited. However, a critical factor is that while accretion in </w:t>
      </w:r>
      <w:r w:rsidR="002C6B87">
        <w:t xml:space="preserve">the </w:t>
      </w:r>
      <w:r>
        <w:t xml:space="preserve">sand can occur, SLR is continuing to increase in this region.  </w:t>
      </w:r>
      <w:r w:rsidR="001E2DC2">
        <w:t xml:space="preserve">As SLR rise in this region is continuing in this region, and possibly accelerating, </w:t>
      </w:r>
      <w:r>
        <w:t>(https://tidesandcurrents.noaa.gov/sltrends/sltrends_station.shtml?id=8727520) the interactions between erosion, accretion, and sea</w:t>
      </w:r>
      <w:r w:rsidR="002C6B87">
        <w:t>-</w:t>
      </w:r>
      <w:r>
        <w:t>level rise are complicated for this region in predicting how shoreline features will change.</w:t>
      </w:r>
      <w:r w:rsidR="00116624">
        <w:t xml:space="preserve"> Changes in the shoreline features may also contribute to ghost forests; evidence of vibrant of once vibrant vegetation but now only remnants of that vegetation remain. Ghost forests may provide some shelter for birds and </w:t>
      </w:r>
      <w:proofErr w:type="gramStart"/>
      <w:r w:rsidR="00116624">
        <w:t>animals, but</w:t>
      </w:r>
      <w:proofErr w:type="gramEnd"/>
      <w:r w:rsidR="00116624">
        <w:t xml:space="preserve"> cannot replace the abundant resources a lively forest can provide.</w:t>
      </w:r>
    </w:p>
    <w:p w14:paraId="6BFB3EDD" w14:textId="2B2C1CA0" w:rsidR="005A5BE9" w:rsidRDefault="005A5BE9" w:rsidP="005A5BE9">
      <w:pPr>
        <w:pStyle w:val="006BodyText"/>
      </w:pPr>
      <w:r>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w:t>
      </w:r>
      <w:proofErr w:type="gramStart"/>
      <w:r>
        <w:t>important information</w:t>
      </w:r>
      <w:proofErr w:type="gramEnd"/>
      <w:r>
        <w:t xml:space="preserve"> to assist with interpreting the true </w:t>
      </w:r>
      <w:r w:rsidR="007548C2">
        <w:t>shoreline migration</w:t>
      </w:r>
      <w:r>
        <w:t xml:space="preserve"> differences between these two time periods. </w:t>
      </w:r>
      <w:r w:rsidR="003162EF" w:rsidRPr="003162EF">
        <w:t>A source of uncertainty in the analysis arises from the lack of metadata tidal height information provided by USGS Earth Explorer</w:t>
      </w:r>
      <w:r w:rsidR="003162EF">
        <w:t xml:space="preserve">, which could be account for in the Shoreline Settings in </w:t>
      </w:r>
      <w:r w:rsidR="003162EF" w:rsidRPr="005A4EDA">
        <w:t>ArcMap©</w:t>
      </w:r>
      <w:r w:rsidR="003162EF" w:rsidRPr="003162EF">
        <w:t xml:space="preserve">. </w:t>
      </w:r>
      <w:r>
        <w:t xml:space="preserve">Since our study site is uninhabited, remote, and not a tourist destination, it is not surprising to see that NAIP </w:t>
      </w:r>
      <w:proofErr w:type="gramStart"/>
      <w:r>
        <w:t>is not contracted</w:t>
      </w:r>
      <w:proofErr w:type="gramEnd"/>
      <w:r>
        <w:t xml:space="preserve"> to fly over this area every year. Another source for possible </w:t>
      </w:r>
      <w:r w:rsidR="00940B32">
        <w:t>uncertainty is</w:t>
      </w:r>
      <w:r>
        <w:t xml:space="preserve"> in the individual digitization of each shoreline. Since the available imagery </w:t>
      </w:r>
      <w:proofErr w:type="gramStart"/>
      <w:r>
        <w:t>was used</w:t>
      </w:r>
      <w:proofErr w:type="gramEnd"/>
      <w:r>
        <w:t xml:space="preserve"> for digitizing the years’ shoreline, the digitization of each shoreline may differ </w:t>
      </w:r>
      <w:r w:rsidR="00940B32">
        <w:t>from</w:t>
      </w:r>
      <w:r>
        <w:t xml:space="preserve"> user to user. In this study, only one person digitized each shoreline to </w:t>
      </w:r>
      <w:r>
        <w:lastRenderedPageBreak/>
        <w:t xml:space="preserve">reduce this error. The resolution of each image was at least 1-meter resolution, which may </w:t>
      </w:r>
      <w:proofErr w:type="gramStart"/>
      <w:r>
        <w:t>be considered</w:t>
      </w:r>
      <w:proofErr w:type="gramEnd"/>
      <w:r>
        <w:t xml:space="preserve"> “high” resolution compared to 30-meter resolution from Landsat 7 and 8 (Fisher et al., 2018), where Landsat imagery may also be used for analysis. The higher the resolution is, the more likely the digitized shorelines are accurate.</w:t>
      </w:r>
      <w:r w:rsidR="003162EF">
        <w:t xml:space="preserve"> </w:t>
      </w:r>
    </w:p>
    <w:p w14:paraId="20A78492" w14:textId="14735BCB"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w:t>
      </w:r>
      <w:r w:rsidR="007548C2">
        <w:t>migration</w:t>
      </w:r>
      <w:r>
        <w:t xml:space="preserve"> </w:t>
      </w:r>
      <w:proofErr w:type="gramStart"/>
      <w:r>
        <w:t>is expected</w:t>
      </w:r>
      <w:proofErr w:type="gramEnd"/>
      <w:r>
        <w:t xml:space="preserve"> (Figure 3-1</w:t>
      </w:r>
      <w:r w:rsidR="00B71B0F">
        <w:t>1</w:t>
      </w:r>
      <w:r>
        <w:t xml:space="preserve">). This model predicts that shoreline </w:t>
      </w:r>
      <w:r w:rsidR="007548C2">
        <w:t>migration</w:t>
      </w:r>
      <w:r>
        <w:t xml:space="preserve"> </w:t>
      </w:r>
      <w:proofErr w:type="gramStart"/>
      <w:r>
        <w:t>is expected</w:t>
      </w:r>
      <w:proofErr w:type="gramEnd"/>
      <w:r>
        <w:t xml:space="preserve"> to continue in future years based on observed erosion</w:t>
      </w:r>
      <w:r w:rsidR="007548C2">
        <w:t>al event</w:t>
      </w:r>
      <w:r>
        <w:t xml:space="preserve"> patterns. This prediction assumes that whatever mechanisms driving the observed shoreline loss (SLR, erosion from storm events) are likely to continue in the future. Under various climate change scenarios, storm events </w:t>
      </w:r>
      <w:proofErr w:type="gramStart"/>
      <w:r>
        <w:t>are predicted</w:t>
      </w:r>
      <w:proofErr w:type="gramEnd"/>
      <w:r>
        <w:t xml:space="preserve"> to increase in severity and possibly frequency (Knutson et al., 2020), altering the rate of erosion.</w:t>
      </w:r>
    </w:p>
    <w:p w14:paraId="55959840" w14:textId="77777777" w:rsidR="005A5BE9" w:rsidRDefault="005A5BE9" w:rsidP="005A5BE9">
      <w:pPr>
        <w:pStyle w:val="006BodyText"/>
      </w:pPr>
      <w:r>
        <w:t xml:space="preserve">Sea level rise may be the dominant feature driving changes in shoreline features along Deer Island. While erosion and accretion are indeed occurring, sea level has </w:t>
      </w:r>
      <w:proofErr w:type="gramStart"/>
      <w:r>
        <w:t>been monitored</w:t>
      </w:r>
      <w:proofErr w:type="gramEnd"/>
      <w:r>
        <w:t xml:space="preserve">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5C2EC414" w:rsidR="007A2D00" w:rsidRDefault="005A5BE9" w:rsidP="005A5BE9">
      <w:pPr>
        <w:pStyle w:val="006BodyText"/>
      </w:pPr>
      <w:r>
        <w:lastRenderedPageBreak/>
        <w:t xml:space="preserve">This study has revealed brief historical trends of coastal evolution along an undeveloped sandy shoreline. The shoreline statistics revealed greater meters of </w:t>
      </w:r>
      <w:r w:rsidR="00577D7C">
        <w:t>shoreline migration</w:t>
      </w:r>
      <w:r>
        <w:t xml:space="preserve"> during the </w:t>
      </w:r>
      <w:proofErr w:type="gramStart"/>
      <w:r>
        <w:t>first</w:t>
      </w:r>
      <w:r w:rsidR="00A64878">
        <w:t xml:space="preserve"> </w:t>
      </w:r>
      <w:r>
        <w:t>time</w:t>
      </w:r>
      <w:proofErr w:type="gramEnd"/>
      <w:r>
        <w:t xml:space="preserv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w:t>
      </w:r>
      <w:proofErr w:type="gramStart"/>
      <w:r>
        <w:t>are considered</w:t>
      </w:r>
      <w:proofErr w:type="gramEnd"/>
      <w:r>
        <w:t xml:space="preserve"> major factors that stimulate shoreline </w:t>
      </w:r>
      <w:r w:rsidR="00577D7C">
        <w:t>migration</w:t>
      </w:r>
      <w:r>
        <w:t xml:space="preserve"> and accretion (Sankar et al., 2018). This research has demonstrated that sandy shorelines in this area may be susceptible to more erosion</w:t>
      </w:r>
      <w:r w:rsidR="00577D7C">
        <w:t>al events</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61E8E9F3" w:rsidR="005E04A7" w:rsidRDefault="005E04A7" w:rsidP="00313524"/>
    <w:p w14:paraId="0A090E5D" w14:textId="1861006E" w:rsidR="00EB05BF" w:rsidRDefault="00EB05BF" w:rsidP="00902C67">
      <w:pPr>
        <w:pStyle w:val="014FigureCaption"/>
        <w:ind w:left="0" w:firstLine="0"/>
      </w:pPr>
      <w:bookmarkStart w:id="93" w:name="_Toc62479513"/>
      <w:bookmarkStart w:id="94" w:name="_Toc63171862"/>
      <w:bookmarkStart w:id="95" w:name="_Toc63347618"/>
      <w:bookmarkStart w:id="96" w:name="_Toc63416092"/>
      <w:bookmarkStart w:id="97" w:name="_Toc64018184"/>
      <w:bookmarkStart w:id="98" w:name="_Toc66280346"/>
      <w:r w:rsidRPr="00C109C3">
        <w:rPr>
          <w:rFonts w:ascii="Times New Roman" w:hAnsi="Times New Roman"/>
          <w:noProof/>
        </w:rPr>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93"/>
      <w:bookmarkEnd w:id="94"/>
      <w:bookmarkEnd w:id="95"/>
      <w:bookmarkEnd w:id="96"/>
      <w:bookmarkEnd w:id="97"/>
      <w:bookmarkEnd w:id="98"/>
    </w:p>
    <w:p w14:paraId="5D9895CB" w14:textId="797F7836" w:rsidR="00EB05BF" w:rsidRDefault="00EB05BF" w:rsidP="00EB05BF">
      <w:pPr>
        <w:pStyle w:val="014FigureCaption"/>
      </w:pPr>
      <w:bookmarkStart w:id="99" w:name="_Toc66280347"/>
      <w:r w:rsidRPr="00EB05BF">
        <w:t>Figure 3-</w:t>
      </w:r>
      <w:r w:rsidR="008F51DE">
        <w:t>1</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99"/>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F1E218B" w:rsidR="00EB05BF" w:rsidRDefault="00EB05BF" w:rsidP="00EB05BF">
      <w:pPr>
        <w:pStyle w:val="014FigureCaption"/>
      </w:pPr>
      <w:bookmarkStart w:id="100" w:name="_Toc66280348"/>
      <w:r w:rsidRPr="00EB05BF">
        <w:t>Figure 3-</w:t>
      </w:r>
      <w:r w:rsidR="008F51DE">
        <w:t>2</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00"/>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4DFBC448" w:rsidR="00880E6B" w:rsidRPr="006256D2" w:rsidRDefault="00880E6B" w:rsidP="00880E6B">
      <w:pPr>
        <w:pStyle w:val="014FigureCaption"/>
        <w:rPr>
          <w:rFonts w:cs="Arial"/>
        </w:rPr>
      </w:pPr>
      <w:bookmarkStart w:id="101" w:name="_Toc66280349"/>
      <w:r w:rsidRPr="000E384F">
        <w:t>Figure 3-</w:t>
      </w:r>
      <w:r w:rsidR="008F51DE">
        <w:t>3</w:t>
      </w:r>
      <w:r w:rsidRPr="000E384F">
        <w:t>.  Example of DSAS transect casting (</w:t>
      </w:r>
      <w:hyperlink r:id="rId31" w:anchor="qt-science_center_objects" w:history="1">
        <w:r w:rsidRPr="000E384F">
          <w:t>https://www.usgs.gov/centers/whcmsc/science/digital-shoreline-analysis-system-dsas?qt-science_center_objects=0#qt-science_center_objects</w:t>
        </w:r>
      </w:hyperlink>
      <w:r w:rsidRPr="006256D2">
        <w:rPr>
          <w:rFonts w:cs="Arial"/>
        </w:rPr>
        <w:t>)</w:t>
      </w:r>
      <w:bookmarkEnd w:id="101"/>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C4D9872" w:rsidR="007F360D" w:rsidRPr="007F360D" w:rsidRDefault="00500C3A" w:rsidP="007F360D">
      <w:pPr>
        <w:pStyle w:val="014FigureCaption"/>
      </w:pPr>
      <w:bookmarkStart w:id="102" w:name="_Toc66280350"/>
      <w:r>
        <w:t>Figure 3-</w:t>
      </w:r>
      <w:r w:rsidR="008F51DE">
        <w:t>4</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02"/>
      <w:r w:rsidR="007F360D" w:rsidRPr="007F360D">
        <w:t xml:space="preserve"> </w:t>
      </w:r>
      <w:r w:rsidR="007F360D">
        <w:br w:type="page"/>
      </w:r>
    </w:p>
    <w:p w14:paraId="3745FDA4" w14:textId="205F1611" w:rsidR="007F360D" w:rsidRDefault="007F360D" w:rsidP="007F360D">
      <w:pPr>
        <w:pStyle w:val="014FigureCaption"/>
        <w:ind w:left="0" w:firstLine="0"/>
      </w:pPr>
      <w:bookmarkStart w:id="103"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03"/>
    </w:p>
    <w:p w14:paraId="77E3AE26" w14:textId="65BE70BB" w:rsidR="007F360D" w:rsidRDefault="007F360D" w:rsidP="007F360D">
      <w:pPr>
        <w:pStyle w:val="014FigureCaption"/>
      </w:pPr>
      <w:bookmarkStart w:id="104" w:name="_Toc66280352"/>
      <w:r>
        <w:t>Figure 3-</w:t>
      </w:r>
      <w:r w:rsidR="008F51DE">
        <w:t>5</w:t>
      </w:r>
      <w:r>
        <w:t>.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 xml:space="preserve">max wind speed of 19.31 KPH and a median river discharge of 274.9 </w:t>
      </w:r>
      <w:r w:rsidR="00FD32A7" w:rsidRPr="00096237">
        <w:t>m</w:t>
      </w:r>
      <w:r w:rsidR="00FD32A7" w:rsidRPr="00096237">
        <w:rPr>
          <w:vertAlign w:val="superscript"/>
        </w:rPr>
        <w:t>3</w:t>
      </w:r>
      <w:r w:rsidR="00FD32A7" w:rsidRPr="00096237">
        <w:t>/s</w:t>
      </w:r>
      <w:r>
        <w:t xml:space="preserve"> (Table 3-1)</w:t>
      </w:r>
      <w:r w:rsidR="00716696">
        <w:t>;</w:t>
      </w:r>
      <w:r>
        <w:t xml:space="preserve"> B) 2019 aerial imagery aerial imagery</w:t>
      </w:r>
      <w:r w:rsidR="00716696">
        <w:t xml:space="preserve">, </w:t>
      </w:r>
      <w:r>
        <w:t xml:space="preserve">max wind speed of 11.27 KPH and a median river discharge of 146.9 </w:t>
      </w:r>
      <w:r w:rsidR="00FD32A7" w:rsidRPr="00096237">
        <w:t>m</w:t>
      </w:r>
      <w:r w:rsidR="00FD32A7" w:rsidRPr="00096237">
        <w:rPr>
          <w:vertAlign w:val="superscript"/>
        </w:rPr>
        <w:t>3</w:t>
      </w:r>
      <w:r w:rsidR="00FD32A7" w:rsidRPr="00096237">
        <w:t>/s</w:t>
      </w:r>
      <w:r>
        <w:t xml:space="preserve"> (Table 3-1).</w:t>
      </w:r>
      <w:bookmarkEnd w:id="104"/>
      <w:r w:rsidR="00260F6C">
        <w:t xml:space="preserve"> The time of day when the images </w:t>
      </w:r>
      <w:proofErr w:type="gramStart"/>
      <w:r w:rsidR="00260F6C">
        <w:t>were taken</w:t>
      </w:r>
      <w:proofErr w:type="gramEnd"/>
      <w:r w:rsidR="00260F6C">
        <w:t xml:space="preserve"> are not accessible;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47642439" w:rsidR="006B1358" w:rsidRDefault="00D21284" w:rsidP="005A43CE">
      <w:pPr>
        <w:pStyle w:val="014FigureCaption"/>
      </w:pPr>
      <w:bookmarkStart w:id="105" w:name="_Toc66280353"/>
      <w:r>
        <w:t>Figure 3-</w:t>
      </w:r>
      <w:r w:rsidR="008F51DE">
        <w:t>6</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w:t>
      </w:r>
      <w:proofErr w:type="gramStart"/>
      <w:r w:rsidR="00AE449A" w:rsidRPr="00AE449A">
        <w:t xml:space="preserve">been </w:t>
      </w:r>
      <w:r w:rsidR="00AE449A">
        <w:t>modeled</w:t>
      </w:r>
      <w:proofErr w:type="gramEnd"/>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m/yr</w:t>
      </w:r>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05"/>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74FF3B08" w:rsidR="00AD654C" w:rsidRPr="004236B7" w:rsidRDefault="006B1358" w:rsidP="004236B7">
      <w:pPr>
        <w:pStyle w:val="014FigureCaption"/>
      </w:pPr>
      <w:bookmarkStart w:id="106" w:name="_Toc66280354"/>
      <w:r>
        <w:t>Figure 3-</w:t>
      </w:r>
      <w:r w:rsidR="008F51DE">
        <w:t>7</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The total amount of transects calculated by DSAS is 82. Results </w:t>
      </w:r>
      <w:proofErr w:type="gramStart"/>
      <w:r w:rsidR="00B10655">
        <w:t>are displayed</w:t>
      </w:r>
      <w:proofErr w:type="gramEnd"/>
      <w:r w:rsidR="00B10655">
        <w:t xml:space="preserve"> in the percentage of transects in each bin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06"/>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8E87320" w:rsidR="00AD44A4" w:rsidRDefault="00AD654C" w:rsidP="007F27D1">
      <w:pPr>
        <w:pStyle w:val="014FigureCaption"/>
      </w:pPr>
      <w:bookmarkStart w:id="107" w:name="_Toc66280355"/>
      <w:r w:rsidRPr="00AD654C">
        <w:t>Figure 3-</w:t>
      </w:r>
      <w:r w:rsidR="008F51DE">
        <w:t>8</w:t>
      </w:r>
      <w:r w:rsidRPr="00AD654C">
        <w:t xml:space="preserve">.  </w:t>
      </w:r>
      <w:bookmarkEnd w:id="107"/>
      <w:r w:rsidR="008D3458" w:rsidRPr="00C109C3">
        <w:t>Results of</w:t>
      </w:r>
      <w:r w:rsidR="008D3458">
        <w:t xml:space="preserve"> DSAS model results for </w:t>
      </w:r>
      <w:r w:rsidR="00064A10">
        <w:t xml:space="preserve">the </w:t>
      </w:r>
      <w:r w:rsidR="008D3458">
        <w:t xml:space="preserve">years 2010 to 2019. </w:t>
      </w:r>
      <w:r w:rsidR="008D3458" w:rsidRPr="00AE449A">
        <w:t>The transects (n= 82) display where shoreline erosion and accretion ha</w:t>
      </w:r>
      <w:r w:rsidR="00064A10">
        <w:t>ve</w:t>
      </w:r>
      <w:r w:rsidR="008D3458" w:rsidRPr="00AE449A">
        <w:t xml:space="preserve"> </w:t>
      </w:r>
      <w:proofErr w:type="gramStart"/>
      <w:r w:rsidR="008D3458" w:rsidRPr="00AE449A">
        <w:t xml:space="preserve">been </w:t>
      </w:r>
      <w:r w:rsidR="008D3458">
        <w:t>modeled</w:t>
      </w:r>
      <w:proofErr w:type="gramEnd"/>
      <w:r w:rsidR="008D3458" w:rsidRPr="00AE449A">
        <w:t>.</w:t>
      </w:r>
      <w:r w:rsidR="008D3458">
        <w:t xml:space="preserve"> The shorelines (green) include digitized shorelines for the years 2010 to 2019 in this figure.</w:t>
      </w:r>
      <w:r w:rsidR="008D3458" w:rsidRPr="00AE449A">
        <w:t xml:space="preserve"> </w:t>
      </w:r>
      <w:r w:rsidR="008D3458">
        <w:t>A)</w:t>
      </w:r>
      <w:r w:rsidR="008D3458" w:rsidRPr="00C109C3">
        <w:t xml:space="preserve"> Linear Regression Rates</w:t>
      </w:r>
      <w:r w:rsidR="008D3458">
        <w:t xml:space="preserve"> model (m/yr) displaying transects </w:t>
      </w:r>
      <w:r w:rsidR="00DD0D16">
        <w:t>with legend</w:t>
      </w:r>
      <w:r w:rsidR="008D3458">
        <w:t xml:space="preserve"> colors correspond</w:t>
      </w:r>
      <w:r w:rsidR="00064A10">
        <w:t>ing</w:t>
      </w:r>
      <w:r w:rsidR="008D3458">
        <w:t xml:space="preserve"> to Figure 3-10,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3-10,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08"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8"/>
    </w:p>
    <w:p w14:paraId="7E1439D1" w14:textId="0B22AD24" w:rsidR="00AD654C" w:rsidRDefault="007F27D1" w:rsidP="007F27D1">
      <w:pPr>
        <w:pStyle w:val="014FigureCaption"/>
      </w:pPr>
      <w:bookmarkStart w:id="109" w:name="_Toc64018369"/>
      <w:bookmarkStart w:id="110" w:name="_Toc66280357"/>
      <w:r>
        <w:t>Figure 3-</w:t>
      </w:r>
      <w:r w:rsidR="008F51DE">
        <w:t>9</w:t>
      </w:r>
      <w:r>
        <w:t xml:space="preserve">.  </w:t>
      </w:r>
      <w:bookmarkEnd w:id="109"/>
      <w:bookmarkEnd w:id="110"/>
      <w:r w:rsidR="000557A6">
        <w:t xml:space="preserve">Figure of the DSAS statistics for </w:t>
      </w:r>
      <w:r w:rsidR="00064A10">
        <w:t xml:space="preserve">the </w:t>
      </w:r>
      <w:r w:rsidR="000557A6">
        <w:t xml:space="preserve">years 2010 to 2019. The total amount of transects calculated by DSAS is 82. Results </w:t>
      </w:r>
      <w:proofErr w:type="gramStart"/>
      <w:r w:rsidR="000557A6">
        <w:t>are displayed</w:t>
      </w:r>
      <w:proofErr w:type="gramEnd"/>
      <w:r w:rsidR="000557A6">
        <w:t xml:space="preserve">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3-9, A, B)</w:t>
      </w:r>
      <w:r w:rsidR="000557A6" w:rsidRPr="00580EB9">
        <w:t xml:space="preserve"> </w:t>
      </w:r>
      <w:r w:rsidR="000557A6">
        <w:t xml:space="preserve">NSM model results with </w:t>
      </w:r>
      <w:r w:rsidR="00DD0D16">
        <w:t>bar</w:t>
      </w:r>
      <w:r w:rsidR="000557A6">
        <w:t xml:space="preserve"> colors corresponding to Figure 3-9,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0FB6A2DA" w:rsidR="00AD6A4D" w:rsidRDefault="00E1489E" w:rsidP="00AD6A4D">
      <w:pPr>
        <w:pStyle w:val="014FigureCaption"/>
      </w:pPr>
      <w:bookmarkStart w:id="111" w:name="_Toc66280358"/>
      <w:r>
        <w:t>Figure 3-</w:t>
      </w:r>
      <w:r w:rsidR="00E01570">
        <w:t>1</w:t>
      </w:r>
      <w:bookmarkEnd w:id="111"/>
      <w:r w:rsidR="008F51DE">
        <w:t>0.</w:t>
      </w:r>
      <w:r w:rsidR="00AD6A4D" w:rsidRPr="00AD6A4D">
        <w:t xml:space="preserve"> </w:t>
      </w:r>
      <w:r w:rsidR="00AD6A4D" w:rsidRPr="00C109C3">
        <w:t>Results of</w:t>
      </w:r>
      <w:r w:rsidR="00AD6A4D">
        <w:t xml:space="preserve"> DSAS model results for years 1994 to 2019. </w:t>
      </w:r>
      <w:r w:rsidR="00AD6A4D" w:rsidRPr="00AE449A">
        <w:t xml:space="preserve">The transects (n= 82) display where shoreline erosion and accretion </w:t>
      </w:r>
      <w:r w:rsidR="00064A10">
        <w:t>have</w:t>
      </w:r>
      <w:r w:rsidR="00AD6A4D" w:rsidRPr="00AE449A">
        <w:t xml:space="preserve"> </w:t>
      </w:r>
      <w:proofErr w:type="gramStart"/>
      <w:r w:rsidR="00AD6A4D" w:rsidRPr="00AE449A">
        <w:t xml:space="preserve">been </w:t>
      </w:r>
      <w:r w:rsidR="00AD6A4D">
        <w:t>modeled</w:t>
      </w:r>
      <w:proofErr w:type="gramEnd"/>
      <w:r w:rsidR="00AD6A4D" w:rsidRPr="00AE449A">
        <w:t>.</w:t>
      </w:r>
      <w:r w:rsidR="00AD6A4D">
        <w:t xml:space="preserve"> The shorelines (green) include digitized shorelines for the years 1994 to 2019 in this figure.</w:t>
      </w:r>
      <w:r w:rsidR="00AD6A4D" w:rsidRPr="00AE449A">
        <w:t xml:space="preserve"> </w:t>
      </w:r>
      <w:r w:rsidR="00AD6A4D">
        <w:t>A)</w:t>
      </w:r>
      <w:r w:rsidR="00AD6A4D" w:rsidRPr="00C109C3">
        <w:t xml:space="preserve"> Linear Regression Rates</w:t>
      </w:r>
      <w:r w:rsidR="00AD6A4D">
        <w:t xml:space="preserve"> model (m/yr) displaying transects </w:t>
      </w:r>
      <w:r w:rsidR="00DD0D16">
        <w:t>with legend</w:t>
      </w:r>
      <w:r w:rsidR="00AD6A4D">
        <w:t xml:space="preserve"> colors correspond</w:t>
      </w:r>
      <w:r w:rsidR="00064A10">
        <w:t>ing</w:t>
      </w:r>
      <w:r w:rsidR="00AD6A4D">
        <w:t xml:space="preserve"> to Figure 3-12,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3-12,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351D8E45" w:rsidR="0077179C" w:rsidRPr="0077179C" w:rsidRDefault="0039237A" w:rsidP="0077179C">
      <w:pPr>
        <w:pStyle w:val="014FigureCaption"/>
      </w:pPr>
      <w:bookmarkStart w:id="112" w:name="_Toc66280359"/>
      <w:r>
        <w:t>Figure</w:t>
      </w:r>
      <w:r w:rsidR="0077179C">
        <w:t xml:space="preserve"> 3-1</w:t>
      </w:r>
      <w:r w:rsidR="008F51DE">
        <w:t>1</w:t>
      </w:r>
      <w:r w:rsidR="0077179C">
        <w:t xml:space="preserve">.  </w:t>
      </w:r>
      <w:bookmarkEnd w:id="112"/>
      <w:r w:rsidR="00DD0D16">
        <w:t xml:space="preserve">Figure of the DSAS statistics for </w:t>
      </w:r>
      <w:r w:rsidR="00064A10">
        <w:t xml:space="preserve">the </w:t>
      </w:r>
      <w:r w:rsidR="00DD0D16">
        <w:t xml:space="preserve">years 1994 to 2019. The total amount of transects calculated by DSAS is 82. Results </w:t>
      </w:r>
      <w:proofErr w:type="gramStart"/>
      <w:r w:rsidR="00DD0D16">
        <w:t>are displayed</w:t>
      </w:r>
      <w:proofErr w:type="gramEnd"/>
      <w:r w:rsidR="00DD0D16">
        <w:t xml:space="preserve"> in the percentage of transects in each bin where erosion </w:t>
      </w:r>
      <w:r w:rsidR="00064A10">
        <w:t>is</w:t>
      </w:r>
      <w:r w:rsidR="00DD0D16">
        <w:t xml:space="preserve"> negative x-values and accretion </w:t>
      </w:r>
      <w:r w:rsidR="00064A10">
        <w:t>is</w:t>
      </w:r>
      <w:r w:rsidR="00DD0D16">
        <w:t xml:space="preserve"> positive x-values.  A) LRR model results with bar colors corresponding to Figure 3-11, A, B)</w:t>
      </w:r>
      <w:r w:rsidR="00DD0D16" w:rsidRPr="00580EB9">
        <w:t xml:space="preserve"> </w:t>
      </w:r>
      <w:r w:rsidR="00DD0D16">
        <w:t>NSM model results with bar colors corresponding to Figure 3-11,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58820996" w:rsidR="005A43CE" w:rsidRDefault="00343EE8" w:rsidP="00064A10">
      <w:pPr>
        <w:pStyle w:val="014FigureCaption"/>
      </w:pPr>
      <w:bookmarkStart w:id="113" w:name="_Toc66280360"/>
      <w:r>
        <w:t>Figure 3-</w:t>
      </w:r>
      <w:r w:rsidR="007758BC">
        <w:t>1</w:t>
      </w:r>
      <w:r w:rsidR="008F51DE">
        <w:t>2</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r w:rsidR="006E2958">
        <w:t xml:space="preserve">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14" w:name="_Toc64018370"/>
      <w:bookmarkEnd w:id="113"/>
    </w:p>
    <w:p w14:paraId="65A804F6" w14:textId="77777777" w:rsidR="003C4438" w:rsidRDefault="004F0BA2" w:rsidP="003C4438">
      <w:pPr>
        <w:pStyle w:val="014FigureCaption"/>
        <w:rPr>
          <w:noProof/>
        </w:rPr>
      </w:pPr>
      <w:r>
        <w:br w:type="page"/>
      </w:r>
      <w:bookmarkStart w:id="115" w:name="_Toc64018367"/>
    </w:p>
    <w:p w14:paraId="7C37F088" w14:textId="22CE4D78" w:rsidR="005A43CE" w:rsidRPr="00910114" w:rsidRDefault="005A43CE" w:rsidP="003E40AC">
      <w:pPr>
        <w:pStyle w:val="013TableCaption"/>
      </w:pPr>
      <w:bookmarkStart w:id="116"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5" w:history="1">
        <w:r w:rsidRPr="00910114">
          <w:rPr>
            <w:rStyle w:val="Hyperlink"/>
            <w:color w:val="auto"/>
          </w:rPr>
          <w:t>https://tidesandcurrents.noaa.gov/</w:t>
        </w:r>
      </w:hyperlink>
      <w:r w:rsidRPr="00910114">
        <w:t xml:space="preserve"> at Cedar Key, Florida Station 8727520, and observed weather provided by </w:t>
      </w:r>
      <w:hyperlink r:id="rId46" w:history="1">
        <w:r w:rsidRPr="00910114">
          <w:rPr>
            <w:rStyle w:val="Hyperlink"/>
            <w:color w:val="auto"/>
          </w:rPr>
          <w:t>www.wunderground.com</w:t>
        </w:r>
      </w:hyperlink>
      <w:r w:rsidRPr="00910114">
        <w:t xml:space="preserve">. Imagery metadata </w:t>
      </w:r>
      <w:proofErr w:type="gramStart"/>
      <w:r w:rsidRPr="00910114">
        <w:t>are provided</w:t>
      </w:r>
      <w:proofErr w:type="gramEnd"/>
      <w:r w:rsidRPr="00910114">
        <w:t xml:space="preserve"> by USGS Earth Explorer, </w:t>
      </w:r>
      <w:hyperlink r:id="rId47" w:history="1">
        <w:r w:rsidRPr="00910114">
          <w:rPr>
            <w:rStyle w:val="Hyperlink"/>
            <w:color w:val="auto"/>
          </w:rPr>
          <w:t>https://earthexplorer.usgs.gov/</w:t>
        </w:r>
      </w:hyperlink>
      <w:r w:rsidRPr="00910114">
        <w:t>.</w:t>
      </w:r>
      <w:bookmarkEnd w:id="115"/>
      <w:bookmarkEnd w:id="116"/>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35ADD1C8" w:rsidR="005A43CE" w:rsidRPr="002069B5" w:rsidRDefault="005A43CE" w:rsidP="00A119E9">
            <w:pPr>
              <w:spacing w:line="360" w:lineRule="auto"/>
              <w:rPr>
                <w:rFonts w:cs="Arial"/>
                <w:sz w:val="16"/>
                <w:szCs w:val="16"/>
              </w:rPr>
            </w:pPr>
            <w:r w:rsidRPr="002069B5">
              <w:rPr>
                <w:rFonts w:cs="Arial"/>
                <w:sz w:val="16"/>
                <w:szCs w:val="16"/>
              </w:rPr>
              <w:t>Median River Discharge (</w:t>
            </w:r>
            <w:r w:rsidR="005469FE" w:rsidRPr="005469FE">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17" w:name="_Toc62479418"/>
      <w:bookmarkStart w:id="118" w:name="_Toc63171678"/>
      <w:bookmarkStart w:id="119" w:name="_Toc63349191"/>
    </w:p>
    <w:p w14:paraId="60818CB0" w14:textId="1E741135" w:rsidR="005A43CE" w:rsidRDefault="005A43CE" w:rsidP="005A43CE">
      <w:r>
        <w:lastRenderedPageBreak/>
        <w:t xml:space="preserve">Table 3-1.   </w:t>
      </w:r>
      <w:r w:rsidRPr="008B74AA">
        <w:t>Continued</w:t>
      </w:r>
      <w:bookmarkEnd w:id="117"/>
      <w:bookmarkEnd w:id="118"/>
      <w:bookmarkEnd w:id="119"/>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20"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20"/>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1" w:name="_Toc66280362"/>
      <w:r>
        <w:t xml:space="preserve">Table 3-3.  </w:t>
      </w:r>
      <w:r w:rsidRPr="00C109C3">
        <w:t xml:space="preserve">Summary statistics calculated by DSAS, </w:t>
      </w:r>
      <w:r>
        <w:t>Distance</w:t>
      </w:r>
      <w:r w:rsidRPr="00C109C3">
        <w:t>: NSM (Net Shoreline Movement)</w:t>
      </w:r>
      <w:bookmarkEnd w:id="114"/>
      <w:bookmarkEnd w:id="121"/>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22" w:name="_Toc63347629"/>
      <w:bookmarkStart w:id="123" w:name="_Toc64018371"/>
      <w:r w:rsidRPr="003E40AC">
        <w:lastRenderedPageBreak/>
        <w:t>Table 3-4.  Summary statistics calculated by DSAS, RATE: LRR (Linear Regression Rate)</w:t>
      </w:r>
      <w:bookmarkEnd w:id="122"/>
      <w:bookmarkEnd w:id="123"/>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246C37AA" w14:textId="77777777" w:rsidR="009B2F29" w:rsidRPr="009B2F29" w:rsidRDefault="009B2F29" w:rsidP="009B2F29">
      <w:pPr>
        <w:pStyle w:val="006BodyText"/>
      </w:pPr>
      <w:r w:rsidRPr="009B2F29">
        <w:t xml:space="preserve">Data management workflows are imperative to every ecological project. Ecological projects may be prone to mismanaged data and file organization because many projects change their focus as hypotheses evolve, instrumentation changes, and staff turnovers occur.  Data management workflows increase efficiency, reproducibility, and transparency within ecological projects by requiring project administrators to think through and document all steps starting from the start of data collection to the end of the workflow, including analysis and reporting while considering what data types will </w:t>
      </w:r>
      <w:proofErr w:type="gramStart"/>
      <w:r w:rsidRPr="009B2F29">
        <w:t>be collected</w:t>
      </w:r>
      <w:proofErr w:type="gramEnd"/>
      <w:r w:rsidRPr="009B2F29">
        <w:t xml:space="preserve"> and what frequency help guide data management workflows creation.</w:t>
      </w:r>
    </w:p>
    <w:p w14:paraId="66A03F16" w14:textId="5B337105" w:rsidR="009B2F29" w:rsidRPr="009B2F29" w:rsidRDefault="009B2F29" w:rsidP="009B2F29">
      <w:pPr>
        <w:pStyle w:val="006BodyText"/>
      </w:pPr>
      <w:r w:rsidRPr="009B2F29">
        <w:t>Ecological project workflows should include a way to save iterations of changing project files and data. Using version control software like GitHub to store data and project files increases reproducibility and transparency in ecological projects by having an online location where collaborators can view and contribute to project files. Version control workflows are a standard in many disciplines and these workflows benefit ecological projects in the same way other than disciplines by tracking and managing project file changes.</w:t>
      </w:r>
    </w:p>
    <w:p w14:paraId="2CA11007" w14:textId="77777777" w:rsidR="009B2F29" w:rsidRPr="009B2F29" w:rsidRDefault="009B2F29" w:rsidP="009B2F29">
      <w:pPr>
        <w:pStyle w:val="006BodyText"/>
      </w:pPr>
      <w:r w:rsidRPr="009B2F29">
        <w:t xml:space="preserve">The analysis in Chapter 3 follows the approach of creating and following a workflow to create a reproducible study for the study area and additional shorelines. Geographic geodatabases require their workflow to store the geographic data because all shapefiles used to create the map need to be located within the geodatabase. The workflow of Chapter 3 </w:t>
      </w:r>
      <w:proofErr w:type="gramStart"/>
      <w:r w:rsidRPr="009B2F29">
        <w:t>was designed</w:t>
      </w:r>
      <w:proofErr w:type="gramEnd"/>
      <w:r w:rsidRPr="009B2F29">
        <w:t xml:space="preserve"> by USGS, but additional steps were created for naming and storing the geodatabase. The study </w:t>
      </w:r>
      <w:proofErr w:type="gramStart"/>
      <w:r w:rsidRPr="009B2F29">
        <w:t>is organized</w:t>
      </w:r>
      <w:proofErr w:type="gramEnd"/>
      <w:r w:rsidRPr="009B2F29">
        <w:t xml:space="preserve"> with a geodatabase which contains standardized naming conventions as described in Chapter 2. Standardizing a </w:t>
      </w:r>
      <w:r w:rsidRPr="009B2F29">
        <w:lastRenderedPageBreak/>
        <w:t>naming convention for the maps and shapefiles, as described in Chapter 2, will help team members locate files and be able to identify files without having to click on each one while keeping maps and shapefiles names organized and standardized. Saving finalized maps in a version control environment will help investigators share their maps with other researchers by providing a centralized place with finalized maps available online (e.g., through GitHub).</w:t>
      </w:r>
    </w:p>
    <w:p w14:paraId="39F098A3" w14:textId="779D146B" w:rsidR="009B2F29" w:rsidRPr="009B2F29" w:rsidRDefault="009B2F29" w:rsidP="009B2F29">
      <w:pPr>
        <w:pStyle w:val="006BodyText"/>
      </w:pPr>
      <w:r w:rsidRPr="009B2F29">
        <w:t>Developing a proactive approach to creat</w:t>
      </w:r>
      <w:r w:rsidR="005B1E9C">
        <w:t>ing</w:t>
      </w:r>
      <w:r w:rsidRPr="009B2F29">
        <w:t xml:space="preserve"> workflows for the data collection, data types, and various file types for a project is likely much easier than assembling a workflow retrospectively. As mentioned in Chapter 1, it is essential to consider the workflow dynamic of all employees in the project, what files/data they will be handling, where the files/data will be located, and how to track and manage those changes. The methods and suggestions in Chapters 1 and 2 may inspire investigators to plan out all aspects of data collection from start to finish. Planning these steps will also help with project requirements from funding agencies who expect the research investigators to create a blueprint of the research proposed and research processes. The ability to continue doing the same analysis over </w:t>
      </w:r>
      <w:proofErr w:type="gramStart"/>
      <w:r w:rsidRPr="009B2F29">
        <w:t>a period of time</w:t>
      </w:r>
      <w:proofErr w:type="gramEnd"/>
      <w:r w:rsidRPr="009B2F29">
        <w:t xml:space="preserve"> is precisely the type of reproducible stance that should be encouraged in ecological projects.</w:t>
      </w:r>
    </w:p>
    <w:p w14:paraId="2839ED4A" w14:textId="5E1C729D" w:rsidR="008C226F" w:rsidRDefault="009B2F29" w:rsidP="009B2F29">
      <w:pPr>
        <w:pStyle w:val="006BodyText"/>
      </w:pPr>
      <w:r w:rsidRPr="009B2F29">
        <w:t xml:space="preserve">The Big Bend region of Florida has experienced significant changes in recent decades and observed changes such as loss of named islands, including Derrick Key (Vitale et al., 2020), erosion of Deer Island as shown in this study, large scale losses of oyster reefs (Seavey et al.,2011; Moore et al., 2020), and increasing rate of SLR. Restoration efforts for shoreline habitats are ongoing, as demonstrated by the Lone Cabbage Reef project, with more restoration efforts proposed. My thesis demonstrates </w:t>
      </w:r>
      <w:r w:rsidRPr="009B2F29">
        <w:lastRenderedPageBreak/>
        <w:t xml:space="preserve">how the Big Bend region is changing (Chapter 3) and how a data workflow and management system can </w:t>
      </w:r>
      <w:proofErr w:type="gramStart"/>
      <w:r w:rsidRPr="009B2F29">
        <w:t>be used</w:t>
      </w:r>
      <w:proofErr w:type="gramEnd"/>
      <w:r w:rsidRPr="009B2F29">
        <w:t xml:space="preserve"> to inform a restoration program to facilitate the restoration of coastal features (Chapters 1 and 2). In this way, my hope is that future restoration decisions can </w:t>
      </w:r>
      <w:proofErr w:type="gramStart"/>
      <w:r w:rsidRPr="009B2F29">
        <w:t>be informed</w:t>
      </w:r>
      <w:proofErr w:type="gramEnd"/>
      <w:r w:rsidRPr="009B2F29">
        <w:t xml:space="preserve"> both by restoration needs such as documenting change in Deer Island and then effective on-the-ground implementation and evaluation of the restoration through sound data science practices.</w:t>
      </w: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48"/>
          <w:footerReference w:type="default" r:id="rId49"/>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24" w:name="_Toc64018364"/>
      <w:r w:rsidRPr="004A1924">
        <w:rPr>
          <w:rFonts w:cs="Arial"/>
        </w:rPr>
        <w:t>LIST OF REFERENCES</w:t>
      </w:r>
      <w:bookmarkEnd w:id="124"/>
    </w:p>
    <w:p w14:paraId="14ED981A" w14:textId="77777777" w:rsidR="005A4EDA" w:rsidRDefault="005A4EDA" w:rsidP="00B36F4B">
      <w:pPr>
        <w:pStyle w:val="017ReferenceBlock"/>
      </w:pPr>
    </w:p>
    <w:p w14:paraId="28604A54" w14:textId="009141E2" w:rsidR="005A4EDA" w:rsidRPr="005A4EDA" w:rsidRDefault="005A4EDA" w:rsidP="005A4EDA">
      <w:pPr>
        <w:pStyle w:val="017ReferenceBlock"/>
      </w:pPr>
      <w:r w:rsidRPr="005A4EDA">
        <w:t xml:space="preserve">Adams, P. N., Keough, K. M., &amp; </w:t>
      </w:r>
      <w:proofErr w:type="spellStart"/>
      <w:r w:rsidRPr="005A4EDA">
        <w:t>Olabarrieta</w:t>
      </w:r>
      <w:proofErr w:type="spellEnd"/>
      <w:r w:rsidRPr="005A4EDA">
        <w:t xml:space="preserve">, M. (2016). Beach </w:t>
      </w:r>
      <w:proofErr w:type="spellStart"/>
      <w:r w:rsidRPr="005A4EDA">
        <w:t>Morphodynamics</w:t>
      </w:r>
      <w:proofErr w:type="spellEnd"/>
      <w:r w:rsidRPr="005A4EDA">
        <w:t xml:space="preserve"> influenced by an ebb</w:t>
      </w:r>
      <w:r w:rsidRPr="005A4EDA">
        <w:rPr>
          <w:rFonts w:ascii="Cambria Math" w:hAnsi="Cambria Math" w:cs="Cambria Math"/>
        </w:rPr>
        <w:t>‐</w:t>
      </w:r>
      <w:r w:rsidRPr="005A4EDA">
        <w:t>tidal delta on the north Florida Atlantic coast. Earth Surface Processes and Landforms, 41(7), 936-950.</w:t>
      </w:r>
    </w:p>
    <w:p w14:paraId="56AE5313" w14:textId="79F0DD22" w:rsidR="001800DD" w:rsidRPr="001800DD" w:rsidRDefault="001800DD" w:rsidP="00B36F4B">
      <w:pPr>
        <w:pStyle w:val="017ReferenceBlock"/>
      </w:pPr>
      <w:proofErr w:type="spellStart"/>
      <w:r w:rsidRPr="001800DD">
        <w:t>Archmiller</w:t>
      </w:r>
      <w:proofErr w:type="spellEnd"/>
      <w:r w:rsidRPr="001800DD">
        <w:t xml:space="preserve">, A. A., Johnson, A. D., Nolan, J., Edwards, M., Elliott, L. H., Ferguson, J. M., </w:t>
      </w:r>
      <w:proofErr w:type="spellStart"/>
      <w:r w:rsidRPr="001800DD">
        <w:t>Iannarilli</w:t>
      </w:r>
      <w:proofErr w:type="spellEnd"/>
      <w:r w:rsidRPr="001800DD">
        <w:t xml:space="preserve">, F., </w:t>
      </w:r>
      <w:proofErr w:type="spellStart"/>
      <w:r w:rsidRPr="001800DD">
        <w:t>Vélez</w:t>
      </w:r>
      <w:proofErr w:type="spellEnd"/>
      <w:r w:rsidRPr="001800DD">
        <w:t xml:space="preserve">, J., </w:t>
      </w:r>
      <w:proofErr w:type="spellStart"/>
      <w:r w:rsidRPr="001800DD">
        <w:t>Vitense</w:t>
      </w:r>
      <w:proofErr w:type="spellEnd"/>
      <w:r w:rsidRPr="001800DD">
        <w:t xml:space="preserve">, K., Johnson, D. H., &amp; </w:t>
      </w:r>
      <w:proofErr w:type="spellStart"/>
      <w:r w:rsidRPr="001800DD">
        <w:t>Fieberg</w:t>
      </w:r>
      <w:proofErr w:type="spellEnd"/>
      <w:r w:rsidRPr="001800DD">
        <w:t>, J. (2020). Computational Reproducibility in The Wildlife Society’s Flagship Journals. Journal of Wildlife Management, 84(5), 1012–1017. https://doi.org/10.1002/jwmg.21855</w:t>
      </w:r>
    </w:p>
    <w:p w14:paraId="78B5EA4C" w14:textId="6A383FCA" w:rsidR="001800DD" w:rsidRPr="001800DD" w:rsidRDefault="001800DD" w:rsidP="00B36F4B">
      <w:pPr>
        <w:pStyle w:val="017ReferenceBlock"/>
      </w:pPr>
      <w:proofErr w:type="spellStart"/>
      <w:r w:rsidRPr="001800DD">
        <w:t>Barchard</w:t>
      </w:r>
      <w:proofErr w:type="spellEnd"/>
      <w:r w:rsidRPr="001800DD">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B36F4B">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0" w:history="1">
        <w:r w:rsidR="006B5F5F" w:rsidRPr="005D2FFD">
          <w:rPr>
            <w:rStyle w:val="Hyperlink"/>
            <w:color w:val="auto"/>
          </w:rPr>
          <w:t>https://doi.org/10.1101/108555</w:t>
        </w:r>
      </w:hyperlink>
    </w:p>
    <w:p w14:paraId="29359B8A" w14:textId="753935E7" w:rsidR="006B5F5F" w:rsidRPr="001800DD" w:rsidRDefault="006B5F5F" w:rsidP="00B36F4B">
      <w:pPr>
        <w:pStyle w:val="017ReferenceBlock"/>
      </w:pPr>
      <w:r w:rsidRPr="006B5F5F">
        <w:t>Berg, R. (2017). National Hurricane Center Tropical Cyclone Report. Hurricane Hermine. Miami: National Hurricane Center.</w:t>
      </w:r>
    </w:p>
    <w:p w14:paraId="3BE932F7" w14:textId="728B5F10" w:rsidR="001800DD" w:rsidRPr="001800DD" w:rsidRDefault="001800DD" w:rsidP="00B36F4B">
      <w:pPr>
        <w:pStyle w:val="017ReferenceBlock"/>
      </w:pPr>
      <w:proofErr w:type="spellStart"/>
      <w:r w:rsidRPr="001800DD">
        <w:t>Blischak</w:t>
      </w:r>
      <w:proofErr w:type="spellEnd"/>
      <w:r w:rsidRPr="001800DD">
        <w:t xml:space="preserve">, J. D., Davenport, E. R., &amp; Wilson, G. (2016). A Quick Introduction to Version Control with Git and GitHub. </w:t>
      </w:r>
      <w:proofErr w:type="spellStart"/>
      <w:r w:rsidRPr="001800DD">
        <w:t>PLoS</w:t>
      </w:r>
      <w:proofErr w:type="spellEnd"/>
      <w:r w:rsidRPr="001800DD">
        <w:t xml:space="preserve"> Computational Biology, 12(1). https://doi.org/10.1371/journal.pcbi.1004668</w:t>
      </w:r>
    </w:p>
    <w:p w14:paraId="7C550911" w14:textId="005F7378" w:rsidR="001800DD" w:rsidRDefault="001800DD" w:rsidP="00B36F4B">
      <w:pPr>
        <w:pStyle w:val="017ReferenceBlock"/>
      </w:pPr>
      <w:r w:rsidRPr="001800DD">
        <w:t xml:space="preserve">Brown, A. C., &amp; McLachlan, A. (2002). Sandy shore ecosystems and the threats facing them: Some predictions for the year 2025. Environmental Conservation, 29(1), 62–77. </w:t>
      </w:r>
      <w:hyperlink r:id="rId51" w:history="1">
        <w:r w:rsidR="00D45B59" w:rsidRPr="00D45B59">
          <w:t>https://doi.org/10.1017/S037689290200005X</w:t>
        </w:r>
      </w:hyperlink>
      <w:r w:rsidRPr="001800DD">
        <w:t xml:space="preserve"> </w:t>
      </w:r>
    </w:p>
    <w:p w14:paraId="68DD65A8" w14:textId="2EABAEA4" w:rsidR="00AC1046" w:rsidRPr="00B36F4B" w:rsidRDefault="00AC1046" w:rsidP="00B36F4B">
      <w:pPr>
        <w:pStyle w:val="017ReferenceBlock"/>
      </w:pPr>
      <w:r w:rsidRPr="00B36F4B">
        <w:t xml:space="preserve">Brown, S., Nicholls, R. J., Woodroffe, C. D., Hanson, S., </w:t>
      </w:r>
      <w:proofErr w:type="spellStart"/>
      <w:r w:rsidRPr="00B36F4B">
        <w:t>Hinkel</w:t>
      </w:r>
      <w:proofErr w:type="spellEnd"/>
      <w:r w:rsidRPr="00B36F4B">
        <w:t xml:space="preserve">, J., Kebede, A. S., &amp; </w:t>
      </w:r>
      <w:proofErr w:type="spellStart"/>
      <w:r w:rsidRPr="00B36F4B">
        <w:t>Vafeidis</w:t>
      </w:r>
      <w:proofErr w:type="spellEnd"/>
      <w:r w:rsidRPr="00B36F4B">
        <w:t>, A. T. (2013). Sea-level rise impacts and responses: a global perspective. In Coastal hazards (pp. 117-149). Springer, Dordrecht.</w:t>
      </w:r>
    </w:p>
    <w:p w14:paraId="125B54DD" w14:textId="46D6895B" w:rsidR="00D45B59" w:rsidRPr="00B36F4B" w:rsidRDefault="00D45B59" w:rsidP="00B36F4B">
      <w:pPr>
        <w:pStyle w:val="017ReferenceBlock"/>
      </w:pPr>
      <w:r w:rsidRPr="00B36F4B">
        <w:t>Bureau of Economic and Business Research, Population Studies Program,</w:t>
      </w:r>
      <w:r w:rsidR="004A6038" w:rsidRPr="00B36F4B">
        <w:t xml:space="preserve"> </w:t>
      </w:r>
      <w:r w:rsidR="00931F1D" w:rsidRPr="00B36F4B">
        <w:t xml:space="preserve">2021, </w:t>
      </w:r>
      <w:hyperlink r:id="rId52" w:history="1">
        <w:r w:rsidR="00931F1D" w:rsidRPr="00B36F4B">
          <w:rPr>
            <w:rStyle w:val="Hyperlink"/>
            <w:color w:val="auto"/>
          </w:rPr>
          <w:t>www.bebr.ufl.edu/population</w:t>
        </w:r>
      </w:hyperlink>
      <w:r w:rsidRPr="00B36F4B">
        <w:t>.</w:t>
      </w:r>
      <w:r w:rsidR="004A6038" w:rsidRPr="00B36F4B">
        <w:t xml:space="preserve"> (Accessed January 28, 2021)</w:t>
      </w:r>
    </w:p>
    <w:p w14:paraId="6549BB1F" w14:textId="03B52967" w:rsidR="001800DD" w:rsidRPr="00307B03" w:rsidRDefault="001800DD" w:rsidP="00B36F4B">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3" w:history="1">
        <w:r w:rsidR="00307B03" w:rsidRPr="00307B03">
          <w:rPr>
            <w:rStyle w:val="Hyperlink"/>
            <w:color w:val="auto"/>
          </w:rPr>
          <w:t>https://doi.org/10.1002/2013ef000188</w:t>
        </w:r>
      </w:hyperlink>
    </w:p>
    <w:p w14:paraId="4B9665AC" w14:textId="26BCB4F1" w:rsidR="00307B03" w:rsidRPr="001800DD" w:rsidRDefault="00307B03" w:rsidP="00B36F4B">
      <w:pPr>
        <w:pStyle w:val="017ReferenceBlock"/>
      </w:pPr>
      <w:r w:rsidRPr="00307B03">
        <w:t xml:space="preserve">Cahoon, D. R., &amp; </w:t>
      </w:r>
      <w:proofErr w:type="spellStart"/>
      <w:r w:rsidRPr="00307B03">
        <w:t>Guntenspergen</w:t>
      </w:r>
      <w:proofErr w:type="spellEnd"/>
      <w:r w:rsidRPr="00307B03">
        <w:t>, G. R. (2010). Climate change, sea-level rise, and coastal wetlands. National Wetlands Newsletter, 32(1), 8-12.</w:t>
      </w:r>
    </w:p>
    <w:p w14:paraId="589C8E78" w14:textId="1CD2199E" w:rsidR="001800DD" w:rsidRDefault="001800DD" w:rsidP="00B36F4B">
      <w:pPr>
        <w:pStyle w:val="017ReferenceBlock"/>
      </w:pPr>
      <w:r w:rsidRPr="001800DD">
        <w:t xml:space="preserve">Czech, B., </w:t>
      </w:r>
      <w:proofErr w:type="spellStart"/>
      <w:r w:rsidRPr="001800DD">
        <w:t>Krausman</w:t>
      </w:r>
      <w:proofErr w:type="spellEnd"/>
      <w:r w:rsidRPr="001800DD">
        <w:t xml:space="preserve">, P. R., &amp; Devers, P. K. (2000). Economic associations among causes of species endangerment in the United States: associations among causes of species endangerment in the United States reflect the integration of economic sectors, </w:t>
      </w:r>
      <w:r w:rsidRPr="001800DD">
        <w:lastRenderedPageBreak/>
        <w:t xml:space="preserve">supporting the theory and evidence that economic growth proceeds at the competitive exclusion of nonhuman species in the aggregate. </w:t>
      </w:r>
      <w:proofErr w:type="spellStart"/>
      <w:r w:rsidRPr="001800DD">
        <w:t>BioScience</w:t>
      </w:r>
      <w:proofErr w:type="spellEnd"/>
      <w:r w:rsidRPr="001800DD">
        <w:t>, 50(7), 593-601.</w:t>
      </w:r>
    </w:p>
    <w:p w14:paraId="432D878F" w14:textId="2CF26821" w:rsidR="00727112" w:rsidRPr="001800DD" w:rsidRDefault="00727112" w:rsidP="00B36F4B">
      <w:pPr>
        <w:pStyle w:val="017ReferenceBlock"/>
      </w:pPr>
      <w:r w:rsidRPr="00727112">
        <w:t xml:space="preserve">Curtis, K. J., &amp; Schneider, A. (2011). Understanding the demographic implications of climate </w:t>
      </w:r>
      <w:proofErr w:type="gramStart"/>
      <w:r w:rsidRPr="00727112">
        <w:t>change:</w:t>
      </w:r>
      <w:proofErr w:type="gramEnd"/>
      <w:r w:rsidRPr="00727112">
        <w:t xml:space="preserve"> estimates of localized population predictions under future scenarios of sea-level rise. Population and Environment, 33(1), 28-54.</w:t>
      </w:r>
    </w:p>
    <w:p w14:paraId="09127541" w14:textId="6C134A9B" w:rsidR="001800DD" w:rsidRPr="00DB3AC7" w:rsidRDefault="001800DD" w:rsidP="00B36F4B">
      <w:pPr>
        <w:pStyle w:val="017ReferenceBlock"/>
      </w:pPr>
      <w:proofErr w:type="spellStart"/>
      <w:r w:rsidRPr="00DB3AC7">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4" w:history="1">
        <w:r w:rsidR="00595190" w:rsidRPr="00DB3AC7">
          <w:rPr>
            <w:rStyle w:val="Hyperlink"/>
            <w:color w:val="auto"/>
          </w:rPr>
          <w:t>https://doi.org/10.1111/j.1365-2486.2007.01440.x</w:t>
        </w:r>
      </w:hyperlink>
    </w:p>
    <w:p w14:paraId="4515C14E" w14:textId="126D8DE8" w:rsidR="00DB3AC7" w:rsidRPr="00F7324B" w:rsidRDefault="00DB3AC7" w:rsidP="00B36F4B">
      <w:pPr>
        <w:pStyle w:val="017ReferenceBlock"/>
        <w:rPr>
          <w:rStyle w:val="Hyperlink"/>
          <w:color w:val="auto"/>
        </w:rPr>
      </w:pPr>
      <w:r w:rsidRPr="00DB3AC7">
        <w:t>“</w:t>
      </w:r>
      <w:r w:rsidRPr="00F7324B">
        <w:rPr>
          <w:rStyle w:val="Hyperlink"/>
          <w:color w:val="auto"/>
        </w:rPr>
        <w:t xml:space="preserve">Digital Shoreline Analysis System (DSAS) Version 5.0 User Guide.” </w:t>
      </w:r>
      <w:hyperlink r:id="rId55" w:history="1">
        <w:r w:rsidRPr="00DB3AC7">
          <w:rPr>
            <w:rStyle w:val="Hyperlink"/>
            <w:color w:val="auto"/>
          </w:rPr>
          <w:t>Https://Pubs.usgs.gov/of/2018/1179/ofr20181179.Pdf</w:t>
        </w:r>
      </w:hyperlink>
      <w:r w:rsidRPr="00F7324B">
        <w:rPr>
          <w:rStyle w:val="Hyperlink"/>
          <w:color w:val="auto"/>
        </w:rPr>
        <w:t>. (Accessed January 2021)</w:t>
      </w:r>
    </w:p>
    <w:p w14:paraId="0FE9C584" w14:textId="3380D60D" w:rsidR="00F7324B" w:rsidRPr="00F7324B" w:rsidRDefault="00F7324B" w:rsidP="00B36F4B">
      <w:pPr>
        <w:pStyle w:val="017ReferenceBlock"/>
        <w:rPr>
          <w:rStyle w:val="Hyperlink"/>
          <w:color w:val="auto"/>
        </w:rPr>
      </w:pPr>
      <w:r w:rsidRPr="00F7324B">
        <w:rPr>
          <w:rStyle w:val="Hyperlink"/>
          <w:color w:val="auto"/>
        </w:rPr>
        <w:t>Elko, Nicole, et al. "A century of US beach nourishment." Ocean &amp; Coastal Management 199 (2021): 105406.</w:t>
      </w:r>
    </w:p>
    <w:p w14:paraId="2428E20E" w14:textId="7E373B91" w:rsidR="001800DD" w:rsidRPr="001800DD" w:rsidRDefault="001800DD" w:rsidP="00B36F4B">
      <w:pPr>
        <w:pStyle w:val="017ReferenceBlock"/>
      </w:pPr>
      <w:proofErr w:type="spellStart"/>
      <w:r w:rsidRPr="001800DD">
        <w:t>Finkl</w:t>
      </w:r>
      <w:proofErr w:type="spellEnd"/>
      <w:r w:rsidRPr="001800DD">
        <w:t xml:space="preserve">, C. W., &amp; </w:t>
      </w:r>
      <w:proofErr w:type="spellStart"/>
      <w:r w:rsidRPr="001800DD">
        <w:t>Charlier</w:t>
      </w:r>
      <w:proofErr w:type="spellEnd"/>
      <w:r w:rsidRPr="001800DD">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B36F4B">
      <w:pPr>
        <w:pStyle w:val="017ReferenceBlock"/>
      </w:pPr>
      <w:r w:rsidRPr="001800DD">
        <w:t xml:space="preserve">Fisher, J. R. B., Acosta, E. A., </w:t>
      </w:r>
      <w:proofErr w:type="spellStart"/>
      <w:r w:rsidRPr="001800DD">
        <w:t>Dennedy</w:t>
      </w:r>
      <w:proofErr w:type="spellEnd"/>
      <w:r w:rsidRPr="001800DD">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B36F4B">
      <w:pPr>
        <w:pStyle w:val="017ReferenceBlock"/>
      </w:pPr>
      <w:r w:rsidRPr="001800DD">
        <w:t xml:space="preserve">Galbraith, H., Jones, R., Park, R., &amp; </w:t>
      </w:r>
      <w:proofErr w:type="spellStart"/>
      <w:r w:rsidRPr="001800DD">
        <w:t>Herrod</w:t>
      </w:r>
      <w:proofErr w:type="spellEnd"/>
      <w:r w:rsidRPr="001800DD">
        <w:t>-Julius. (2005). Global Climate Change and Sea Level Rise: Potential Losses of Intertidal Habitat for Shorebirds. https://doi.org/10.1675/1524</w:t>
      </w:r>
    </w:p>
    <w:p w14:paraId="6345E2A8" w14:textId="77855CBF" w:rsidR="001800DD" w:rsidRPr="001800DD" w:rsidRDefault="001800DD" w:rsidP="00B36F4B">
      <w:pPr>
        <w:pStyle w:val="017ReferenceBlock"/>
      </w:pPr>
      <w:proofErr w:type="spellStart"/>
      <w:r w:rsidRPr="001800DD">
        <w:t>Geselbracht</w:t>
      </w:r>
      <w:proofErr w:type="spellEnd"/>
      <w:r w:rsidRPr="001800DD">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B36F4B">
      <w:pPr>
        <w:pStyle w:val="017ReferenceBlock"/>
      </w:pPr>
      <w:r w:rsidRPr="001800DD">
        <w:t>Gilroy, S. P., &amp; Kaplan, B. A. (2019). Furthering open science in behavior analysis: An introduction and tutorial for using GitHub in research. Perspectives on behavior science, 42(3), 565-581.</w:t>
      </w:r>
    </w:p>
    <w:p w14:paraId="46330A52" w14:textId="73AD9A3A" w:rsidR="001800DD" w:rsidRDefault="001800DD" w:rsidP="00B36F4B">
      <w:pPr>
        <w:pStyle w:val="017ReferenceBlock"/>
      </w:pPr>
      <w:r w:rsidRPr="001800DD">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B36F4B">
      <w:pPr>
        <w:pStyle w:val="017ReferenceBlock"/>
      </w:pPr>
      <w:r>
        <w:t>Goodbred, Steven L., and Albert C. Hine 1995 Coastal Storm Deposition: Salt-marsh Response to a Severe Extratropical Storm, March 1993, West-Central Florida. Geology 23(8):679-682.</w:t>
      </w:r>
    </w:p>
    <w:p w14:paraId="2F1FBB70" w14:textId="0558E4DE" w:rsidR="001800DD" w:rsidRDefault="001800DD" w:rsidP="00B36F4B">
      <w:pPr>
        <w:pStyle w:val="017ReferenceBlock"/>
      </w:pPr>
      <w:r w:rsidRPr="001800DD">
        <w:lastRenderedPageBreak/>
        <w:t xml:space="preserve">Goodbred, S. L., Wright, E. E., &amp; Hine, A. C. (1998). </w:t>
      </w:r>
      <w:r w:rsidR="00306490" w:rsidRPr="001800DD">
        <w:t xml:space="preserve">Sea-Level Change </w:t>
      </w:r>
      <w:proofErr w:type="gramStart"/>
      <w:r w:rsidR="00306490" w:rsidRPr="001800DD">
        <w:t>And</w:t>
      </w:r>
      <w:proofErr w:type="gramEnd"/>
      <w:r w:rsidR="00306490" w:rsidRPr="001800DD">
        <w:t xml:space="preserve"> Storm-Surge Deposition In A Late Holocene Florida Salt Marsh</w:t>
      </w:r>
      <w:r w:rsidRPr="001800DD">
        <w:t xml:space="preserve">. In JOURNAL OF SEDIMENTARY RESEARCH (Vol. 68, Issue 2). http://pubs.geoscienceworld.org/sepm/jsedres/article-pdf/68/2/240/2812177/240.pdf </w:t>
      </w:r>
    </w:p>
    <w:p w14:paraId="3E50BB6A" w14:textId="11237C89" w:rsidR="005900E7" w:rsidRDefault="005900E7" w:rsidP="00B36F4B">
      <w:pPr>
        <w:pStyle w:val="017ReferenceBlock"/>
      </w:pPr>
      <w:proofErr w:type="spellStart"/>
      <w:r w:rsidRPr="005900E7">
        <w:t>Habel</w:t>
      </w:r>
      <w:proofErr w:type="spellEnd"/>
      <w:r w:rsidRPr="005900E7">
        <w:t xml:space="preserve">, S., Fletcher, C. H., Anderson, T. R., &amp; Thompson, P. R. (2020). Sea-Level Rise induced </w:t>
      </w:r>
      <w:proofErr w:type="gramStart"/>
      <w:r w:rsidRPr="005900E7">
        <w:t>Multi-Mechanism</w:t>
      </w:r>
      <w:proofErr w:type="gramEnd"/>
      <w:r w:rsidRPr="005900E7">
        <w:t xml:space="preserve"> flooding and contribution to Urban infrastructure failure. Scientific reports, 10(1), 1-12.</w:t>
      </w:r>
    </w:p>
    <w:p w14:paraId="4BEB4137" w14:textId="3406A1C8" w:rsidR="00512D69" w:rsidRPr="001800DD" w:rsidRDefault="00512D69" w:rsidP="00B36F4B">
      <w:pPr>
        <w:pStyle w:val="017ReferenceBlock"/>
      </w:pPr>
      <w:r w:rsidRPr="00512D69">
        <w:t xml:space="preserve">Hine, A. C., Belknap, D. F., Hutton, J. G., </w:t>
      </w:r>
      <w:proofErr w:type="spellStart"/>
      <w:r w:rsidRPr="00512D69">
        <w:t>Osking</w:t>
      </w:r>
      <w:proofErr w:type="spellEnd"/>
      <w:r w:rsidRPr="00512D69">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B36F4B">
      <w:pPr>
        <w:pStyle w:val="017ReferenceBlock"/>
      </w:pPr>
      <w:r w:rsidRPr="001800DD">
        <w:t>Holling, C. S. (1978). Adaptive environmental assessment and management. John Wiley &amp; Sons.</w:t>
      </w:r>
    </w:p>
    <w:p w14:paraId="4D655427" w14:textId="504608D8" w:rsidR="001800DD" w:rsidRDefault="001800DD" w:rsidP="00B36F4B">
      <w:pPr>
        <w:pStyle w:val="017ReferenceBlock"/>
        <w:rPr>
          <w:rStyle w:val="Hyperlink"/>
          <w:color w:val="auto"/>
        </w:rPr>
      </w:pPr>
      <w:r w:rsidRPr="003F17DC">
        <w:t xml:space="preserve">Houston, J. R. (2015). Shoreline Response to Sea-Level Rise on the Southwest Coast of Florida. Journal of Coastal Research, 314, 777–789. </w:t>
      </w:r>
      <w:hyperlink r:id="rId56" w:history="1">
        <w:r w:rsidR="00327FD8" w:rsidRPr="003F17DC">
          <w:rPr>
            <w:rStyle w:val="Hyperlink"/>
            <w:color w:val="auto"/>
          </w:rPr>
          <w:t>https://doi.org/10.2112/jcoastres-d-14-00161.1</w:t>
        </w:r>
      </w:hyperlink>
    </w:p>
    <w:p w14:paraId="04E9B8FD" w14:textId="2F8F8EA5" w:rsidR="003610A0" w:rsidRDefault="00433E24" w:rsidP="00B36F4B">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proofErr w:type="gramStart"/>
      <w:r w:rsidRPr="00433E24">
        <w:t>M.Marquis</w:t>
      </w:r>
      <w:proofErr w:type="spellEnd"/>
      <w:proofErr w:type="gram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B36F4B">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w:t>
      </w:r>
      <w:proofErr w:type="gramStart"/>
      <w:r w:rsidRPr="00433E24">
        <w:t>F.Stocker</w:t>
      </w:r>
      <w:proofErr w:type="spellEnd"/>
      <w:proofErr w:type="gram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B36F4B">
      <w:pPr>
        <w:pStyle w:val="017ReferenceBlock"/>
      </w:pPr>
      <w:r w:rsidRPr="00327FD8">
        <w:t xml:space="preserve">Jackson, N. L., Nordstrom, K. F., Eliot, I., &amp; </w:t>
      </w:r>
      <w:proofErr w:type="spellStart"/>
      <w:r w:rsidRPr="00327FD8">
        <w:t>Masselink</w:t>
      </w:r>
      <w:proofErr w:type="spellEnd"/>
      <w:r w:rsidRPr="00327FD8">
        <w:t xml:space="preserve">, G. (2002). ‘Low </w:t>
      </w:r>
      <w:proofErr w:type="spellStart"/>
      <w:r w:rsidRPr="00327FD8">
        <w:t>energy’sandy</w:t>
      </w:r>
      <w:proofErr w:type="spellEnd"/>
      <w:r w:rsidRPr="00327FD8">
        <w:t xml:space="preserve"> beaches in marine and estuarine environments: a review. Geomorphology, 48(1-3), 147-162.</w:t>
      </w:r>
    </w:p>
    <w:p w14:paraId="435A443E" w14:textId="77166C3E" w:rsidR="001800DD" w:rsidRDefault="001800DD" w:rsidP="00B36F4B">
      <w:pPr>
        <w:pStyle w:val="017ReferenceBlock"/>
      </w:pPr>
      <w:r w:rsidRPr="001800DD">
        <w:t xml:space="preserve">Kalman, R. E. (1960). </w:t>
      </w:r>
      <w:proofErr w:type="gramStart"/>
      <w:r w:rsidRPr="001800DD">
        <w:t>A new approach</w:t>
      </w:r>
      <w:proofErr w:type="gramEnd"/>
      <w:r w:rsidRPr="001800DD">
        <w:t xml:space="preserve"> to linear filtering and prediction problems.</w:t>
      </w:r>
    </w:p>
    <w:p w14:paraId="3243883A" w14:textId="52A83F19" w:rsidR="00C17616" w:rsidRDefault="00C17616" w:rsidP="00B36F4B">
      <w:pPr>
        <w:pStyle w:val="017ReferenceBlock"/>
      </w:pPr>
      <w:r w:rsidRPr="00C17616">
        <w:t xml:space="preserve">Knutson, T., Camargo, S. J., Chan, J. C., Emanuel, K., Ho, C. H., </w:t>
      </w:r>
      <w:proofErr w:type="spellStart"/>
      <w:r w:rsidRPr="00C17616">
        <w:t>Kossin</w:t>
      </w:r>
      <w:proofErr w:type="spellEnd"/>
      <w:r w:rsidRPr="00C17616">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B36F4B">
      <w:pPr>
        <w:pStyle w:val="017ReferenceBlock"/>
      </w:pPr>
      <w:r w:rsidRPr="00D222C0">
        <w:t>Kopp, R. E., Gilmore, E. A., Little, C. M., Lorenzo</w:t>
      </w:r>
      <w:r w:rsidRPr="00D222C0">
        <w:rPr>
          <w:rFonts w:ascii="Cambria Math" w:hAnsi="Cambria Math" w:cs="Cambria Math"/>
        </w:rPr>
        <w:t>‐</w:t>
      </w:r>
      <w:proofErr w:type="spellStart"/>
      <w:r w:rsidRPr="00D222C0">
        <w:t>Trueba</w:t>
      </w:r>
      <w:proofErr w:type="spellEnd"/>
      <w:r w:rsidRPr="00D222C0">
        <w:t xml:space="preserve">, J., </w:t>
      </w:r>
      <w:proofErr w:type="spellStart"/>
      <w:r w:rsidRPr="00D222C0">
        <w:t>Ramenzoni</w:t>
      </w:r>
      <w:proofErr w:type="spellEnd"/>
      <w:r w:rsidRPr="00D222C0">
        <w:t>, V. C., &amp; Sweet, W. V. (2019). Usable science for managing the risks of sea</w:t>
      </w:r>
      <w:r w:rsidRPr="00D222C0">
        <w:rPr>
          <w:rFonts w:ascii="Cambria Math" w:hAnsi="Cambria Math" w:cs="Cambria Math"/>
        </w:rPr>
        <w:t>‐</w:t>
      </w:r>
      <w:r w:rsidRPr="00D222C0">
        <w:t>level rise. Earth's future, 7(12), 1235-1269.</w:t>
      </w:r>
    </w:p>
    <w:p w14:paraId="78F8E3D3" w14:textId="383A2824" w:rsidR="001800DD" w:rsidRPr="001800DD" w:rsidRDefault="001800DD" w:rsidP="00B36F4B">
      <w:pPr>
        <w:pStyle w:val="017ReferenceBlock"/>
      </w:pPr>
      <w:proofErr w:type="spellStart"/>
      <w:r w:rsidRPr="001800DD">
        <w:lastRenderedPageBreak/>
        <w:t>Lefcheck</w:t>
      </w:r>
      <w:proofErr w:type="spellEnd"/>
      <w:r w:rsidRPr="001800DD">
        <w:t xml:space="preserve">, J. S. (2016). </w:t>
      </w:r>
      <w:proofErr w:type="spellStart"/>
      <w:r w:rsidR="00306490" w:rsidRPr="001800DD">
        <w:t>Piecewise</w:t>
      </w:r>
      <w:r w:rsidR="00306490">
        <w:t>SEM</w:t>
      </w:r>
      <w:proofErr w:type="spellEnd"/>
      <w:r w:rsidR="00306490" w:rsidRPr="001800DD">
        <w:t xml:space="preserve">: Piecewise Structural Equation Modelling </w:t>
      </w:r>
      <w:proofErr w:type="gramStart"/>
      <w:r w:rsidR="00306490" w:rsidRPr="001800DD">
        <w:t>In</w:t>
      </w:r>
      <w:proofErr w:type="gramEnd"/>
      <w:r w:rsidR="00306490" w:rsidRPr="001800DD">
        <w:t xml:space="preserve"> R For Ecology, Evolution, And Systematics</w:t>
      </w:r>
      <w:r w:rsidRPr="001800DD">
        <w:t>. Methods in Ecology and Evolution, 7(5), 573–579. https://doi.org/10.1111/2041-210X.12512</w:t>
      </w:r>
    </w:p>
    <w:p w14:paraId="7F4905AB" w14:textId="3BA5B6E4" w:rsidR="001800DD" w:rsidRPr="001800DD" w:rsidRDefault="001800DD" w:rsidP="00B36F4B">
      <w:pPr>
        <w:pStyle w:val="017ReferenceBlock"/>
      </w:pPr>
      <w:r w:rsidRPr="001800DD">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B36F4B">
      <w:pPr>
        <w:pStyle w:val="017ReferenceBlock"/>
      </w:pPr>
      <w:r w:rsidRPr="001800DD">
        <w:t>Long, J. W., &amp; Plant, N. G. (2012). Extended Kalman Filter framework for forecasting shoreline evolution. Geophysical Research Letters, 39(13). https://doi.org/10.1029/2012GL052180</w:t>
      </w:r>
    </w:p>
    <w:p w14:paraId="4557EC63" w14:textId="5D272457" w:rsidR="001800DD" w:rsidRPr="001123E6" w:rsidRDefault="001800DD" w:rsidP="00B36F4B">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57" w:history="1">
        <w:r w:rsidR="007A2134" w:rsidRPr="001123E6">
          <w:rPr>
            <w:rStyle w:val="Hyperlink"/>
            <w:color w:val="auto"/>
          </w:rPr>
          <w:t>https://doi.org/10.1038/s41559-017-0160</w:t>
        </w:r>
      </w:hyperlink>
    </w:p>
    <w:p w14:paraId="0B0D951E" w14:textId="023AD6F8" w:rsidR="007A2134" w:rsidRPr="007A2134" w:rsidRDefault="007A2134" w:rsidP="00B36F4B">
      <w:pPr>
        <w:pStyle w:val="017ReferenceBlock"/>
      </w:pPr>
      <w:r w:rsidRPr="007A2134">
        <w:t xml:space="preserve">Lyons, Dylan. “Tropical Storm ETA Had Little Impact on Cedar Key.” Https://Www.wcjb.com, www.wcjb.com/2020/11/12/tropical-storm-eta-had-little-impact-on-cedar-key/. </w:t>
      </w:r>
    </w:p>
    <w:p w14:paraId="59145ED7" w14:textId="26559906" w:rsidR="001800DD" w:rsidRPr="001800DD" w:rsidRDefault="001800DD" w:rsidP="00B36F4B">
      <w:pPr>
        <w:pStyle w:val="017ReferenceBlock"/>
      </w:pPr>
      <w:proofErr w:type="spellStart"/>
      <w:r w:rsidRPr="001800DD">
        <w:t>artinelli</w:t>
      </w:r>
      <w:proofErr w:type="spellEnd"/>
      <w:r w:rsidRPr="001800DD">
        <w:t xml:space="preserve">, M., </w:t>
      </w:r>
      <w:proofErr w:type="spellStart"/>
      <w:r w:rsidRPr="001800DD">
        <w:t>Guicciardi</w:t>
      </w:r>
      <w:proofErr w:type="spellEnd"/>
      <w:r w:rsidRPr="001800DD">
        <w:t xml:space="preserve">, S., Penna, P., </w:t>
      </w:r>
      <w:proofErr w:type="spellStart"/>
      <w:r w:rsidRPr="001800DD">
        <w:t>Belardinelli</w:t>
      </w:r>
      <w:proofErr w:type="spellEnd"/>
      <w:r w:rsidRPr="001800DD">
        <w:t xml:space="preserve">, A., </w:t>
      </w:r>
      <w:proofErr w:type="spellStart"/>
      <w:r w:rsidRPr="001800DD">
        <w:t>Croci</w:t>
      </w:r>
      <w:proofErr w:type="spellEnd"/>
      <w:r w:rsidRPr="001800DD">
        <w:t xml:space="preserve">, C., </w:t>
      </w:r>
      <w:proofErr w:type="spellStart"/>
      <w:r w:rsidRPr="001800DD">
        <w:t>Domenichetti</w:t>
      </w:r>
      <w:proofErr w:type="spellEnd"/>
      <w:r w:rsidRPr="001800DD">
        <w:t xml:space="preserve">, F., </w:t>
      </w:r>
      <w:proofErr w:type="spellStart"/>
      <w:r w:rsidRPr="001800DD">
        <w:t>Santojanni</w:t>
      </w:r>
      <w:proofErr w:type="spellEnd"/>
      <w:r w:rsidRPr="001800DD">
        <w:t xml:space="preserve">, A., &amp; </w:t>
      </w:r>
      <w:proofErr w:type="spellStart"/>
      <w:r w:rsidRPr="001800DD">
        <w:t>Sparnocchia</w:t>
      </w:r>
      <w:proofErr w:type="spellEnd"/>
      <w:r w:rsidRPr="001800DD">
        <w:t xml:space="preserve">, S. (2016). Evaluation of the oceanographic measurement accuracy of different commercial sensors to </w:t>
      </w:r>
      <w:proofErr w:type="gramStart"/>
      <w:r w:rsidRPr="001800DD">
        <w:t>be used</w:t>
      </w:r>
      <w:proofErr w:type="gramEnd"/>
      <w:r w:rsidRPr="001800DD">
        <w:t xml:space="preserve"> on fishing gears. Ocean Engineering, 111, 22–33. https://doi.org/10.1016/j.oceaneng.2015.10.037</w:t>
      </w:r>
    </w:p>
    <w:p w14:paraId="7D8745E1" w14:textId="6DF0F6AD" w:rsidR="001800DD" w:rsidRPr="001800DD" w:rsidRDefault="001800DD" w:rsidP="00B36F4B">
      <w:pPr>
        <w:pStyle w:val="017ReferenceBlock"/>
      </w:pPr>
      <w:r w:rsidRPr="001800DD">
        <w:t>McLachlan, A. (1990). Sandy beach ecosystems,</w:t>
      </w:r>
      <w:r w:rsidR="00C5524F">
        <w:t xml:space="preserve"> </w:t>
      </w:r>
      <w:r w:rsidRPr="001800DD">
        <w:t>[in:] Ecology of sandy shores.</w:t>
      </w:r>
    </w:p>
    <w:p w14:paraId="4990B888" w14:textId="72787A79" w:rsidR="001800DD" w:rsidRDefault="001800DD" w:rsidP="00B36F4B">
      <w:pPr>
        <w:pStyle w:val="017ReferenceBlock"/>
      </w:pPr>
      <w:r w:rsidRPr="001800DD">
        <w:t xml:space="preserve">McKinney, M. L. (2006). Urbanization as a major cause of biotic homogenization. Biological Conservation, 127(3), 247–260. </w:t>
      </w:r>
      <w:hyperlink r:id="rId58" w:history="1">
        <w:r w:rsidR="00DE4313" w:rsidRPr="00361E9B">
          <w:t>https://doi.org/10.1016/j.biocon.2005.09.005</w:t>
        </w:r>
      </w:hyperlink>
    </w:p>
    <w:p w14:paraId="12FF767C" w14:textId="7AB66FBD" w:rsidR="00971C62" w:rsidRDefault="00971C62" w:rsidP="00B36F4B">
      <w:pPr>
        <w:pStyle w:val="017ReferenceBlock"/>
      </w:pPr>
      <w:r w:rsidRPr="00971C62">
        <w:t>Mimura, N. (2013). Sea-level rise caused by climate change and its implications for society. Proceedings of the Japan Academy, Series B, 89(7), 281-301.</w:t>
      </w:r>
    </w:p>
    <w:p w14:paraId="43E9B227" w14:textId="782B31D0" w:rsidR="008B600F" w:rsidRDefault="008B600F" w:rsidP="00B36F4B">
      <w:pPr>
        <w:pStyle w:val="017ReferenceBlock"/>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B36F4B">
      <w:pPr>
        <w:pStyle w:val="017ReferenceBlock"/>
      </w:pPr>
      <w:r w:rsidRPr="00361E9B">
        <w:t xml:space="preserve">Moreno, M. Pine, W.E. Aufmuth, J. Maxwell, D. &amp; Smith, P. (2020). GitHub Workflow for the LCR Oyster Project. Zenodo. </w:t>
      </w:r>
      <w:hyperlink r:id="rId59" w:history="1">
        <w:r w:rsidR="00361E9B" w:rsidRPr="00361E9B">
          <w:t>http://doi.org/10.5281/zenodo.4319177</w:t>
        </w:r>
      </w:hyperlink>
    </w:p>
    <w:p w14:paraId="7460623B" w14:textId="36AB40D5" w:rsidR="00DE4313" w:rsidRDefault="00361E9B" w:rsidP="00B36F4B">
      <w:pPr>
        <w:pStyle w:val="017ReferenceBlock"/>
      </w:pPr>
      <w:r w:rsidRPr="00361E9B">
        <w:t>Moreno, M.</w:t>
      </w:r>
      <w:r>
        <w:t xml:space="preserve"> </w:t>
      </w:r>
      <w:r w:rsidRPr="00361E9B">
        <w:t>Aufmuth, J. Maxwell, D</w:t>
      </w:r>
      <w:r w:rsidR="00F807E4">
        <w:t>. Phillips, R. &amp;</w:t>
      </w:r>
      <w:r w:rsidRPr="00361E9B">
        <w:t xml:space="preserve"> Pine, W.E (2020).</w:t>
      </w:r>
      <w:r w:rsidR="00F807E4" w:rsidRPr="00F807E4">
        <w:t xml:space="preserve"> MYSQL workflow for the LCR Oyster Project</w:t>
      </w:r>
      <w:r w:rsidRPr="00361E9B">
        <w:t>. Zenodo. http://doi.org/</w:t>
      </w:r>
      <w:r w:rsidR="00F807E4">
        <w:t>1</w:t>
      </w:r>
      <w:r w:rsidR="00F807E4" w:rsidRPr="00F807E4">
        <w:t>0.5281/zenodo.4319191</w:t>
      </w:r>
    </w:p>
    <w:p w14:paraId="1727933A" w14:textId="356A77F5" w:rsidR="00F807E4" w:rsidRPr="001800DD" w:rsidRDefault="00F807E4" w:rsidP="00B36F4B">
      <w:pPr>
        <w:pStyle w:val="017ReferenceBlock"/>
      </w:pPr>
      <w:r w:rsidRPr="00361E9B">
        <w:t>Moreno, M.</w:t>
      </w:r>
      <w:r>
        <w:t xml:space="preserve"> Coleman, T. </w:t>
      </w:r>
      <w:r w:rsidRPr="00361E9B">
        <w:t>Aufmuth, J. Maxwell, D</w:t>
      </w:r>
      <w:r>
        <w:t>. &amp;</w:t>
      </w:r>
      <w:r w:rsidRPr="00361E9B">
        <w:t xml:space="preserve"> Pine, W.E (2020).</w:t>
      </w:r>
      <w:r w:rsidRPr="00F807E4">
        <w:t xml:space="preserve"> Data Packet Structure for the LCR Oyster Project</w:t>
      </w:r>
      <w:r w:rsidRPr="00361E9B">
        <w:t xml:space="preserve"> Zenodo. http://doi.org</w:t>
      </w:r>
      <w:r>
        <w:t>/</w:t>
      </w:r>
      <w:r w:rsidRPr="00F807E4">
        <w:t>10.5281/zenodo.4319175</w:t>
      </w:r>
    </w:p>
    <w:p w14:paraId="5004138B" w14:textId="27622503" w:rsidR="001800DD" w:rsidRDefault="001800DD" w:rsidP="00B36F4B">
      <w:pPr>
        <w:pStyle w:val="017ReferenceBlock"/>
      </w:pPr>
      <w:r w:rsidRPr="001800DD">
        <w:lastRenderedPageBreak/>
        <w:t xml:space="preserve">Morton, R. A., Miller, T. L., &amp; Moore, L. J. (2004). National Assessment </w:t>
      </w:r>
      <w:r w:rsidR="00306490">
        <w:t>o</w:t>
      </w:r>
      <w:r w:rsidRPr="001800DD">
        <w:t xml:space="preserve">f Shoreline Change: Part 1 Historical Shoreline Changes </w:t>
      </w:r>
      <w:r w:rsidR="00F95711">
        <w:t>a</w:t>
      </w:r>
      <w:r w:rsidRPr="001800DD">
        <w:t xml:space="preserve">nd Associated Coastal Land Loss Along </w:t>
      </w:r>
      <w:proofErr w:type="gramStart"/>
      <w:r w:rsidRPr="001800DD">
        <w:t>The</w:t>
      </w:r>
      <w:proofErr w:type="gramEnd"/>
      <w:r w:rsidRPr="001800DD">
        <w:t xml:space="preserve"> U.S. Gulf Of Mexico.</w:t>
      </w:r>
    </w:p>
    <w:p w14:paraId="7B32A400" w14:textId="514B6E4E" w:rsidR="009350C3" w:rsidRDefault="009350C3" w:rsidP="00B36F4B">
      <w:pPr>
        <w:pStyle w:val="017ReferenceBlock"/>
      </w:pPr>
      <w:r w:rsidRPr="009350C3">
        <w:t xml:space="preserve">National Agriculture Imagery Program (NAIP) aerial imagery band wavelength ranges in units (µm), 2017. </w:t>
      </w:r>
      <w:hyperlink r:id="rId60" w:history="1">
        <w:r w:rsidRPr="009350C3">
          <w:t>https://www.fsa.usda.gov/Assets/USDA-FSA-Public/usdafiles/APFO/support-documents/pdfs/fourband_infosheet_2017.pdf</w:t>
        </w:r>
      </w:hyperlink>
      <w:r w:rsidRPr="009350C3">
        <w:t>, (Accessed on April 21, 2021).</w:t>
      </w:r>
    </w:p>
    <w:p w14:paraId="435353E9" w14:textId="26076D08" w:rsidR="00F528EB" w:rsidRPr="00B36F4B" w:rsidRDefault="00F528EB" w:rsidP="00B36F4B">
      <w:pPr>
        <w:pStyle w:val="017ReferenceBlock"/>
      </w:pPr>
      <w:r w:rsidRPr="00B36F4B">
        <w:t xml:space="preserve">National Geophysical Data Center (NGDC) produced by NOAA Satellite and Information Service, 2017, </w:t>
      </w:r>
      <w:hyperlink r:id="rId61" w:history="1">
        <w:r w:rsidRPr="00B36F4B">
          <w:rPr>
            <w:rStyle w:val="Hyperlink"/>
            <w:color w:val="auto"/>
          </w:rPr>
          <w:t>http://rimmer.ngdc.noaa.gov/mgg/coast/getcoast.html</w:t>
        </w:r>
      </w:hyperlink>
      <w:r w:rsidRPr="00B36F4B">
        <w:t>, (Accessed April 21, 2021)</w:t>
      </w:r>
    </w:p>
    <w:p w14:paraId="476EA90B" w14:textId="25FAD416" w:rsidR="001800DD" w:rsidRPr="001800DD" w:rsidRDefault="001800DD" w:rsidP="00B36F4B">
      <w:pPr>
        <w:pStyle w:val="017ReferenceBlock"/>
      </w:pPr>
      <w:r w:rsidRPr="001800DD">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B36F4B">
      <w:pPr>
        <w:pStyle w:val="017ReferenceBlock"/>
      </w:pPr>
      <w:proofErr w:type="spellStart"/>
      <w:r w:rsidRPr="001800DD">
        <w:t>Nie</w:t>
      </w:r>
      <w:proofErr w:type="spellEnd"/>
      <w:r w:rsidRPr="001800DD">
        <w:t>, M. A., &amp; Schultz, C. A. (2012). Decision-Making Triggers in Adaptive Management. Conservation Biology, 26(6), 1137–1144. https://doi.org/10.1111/j.1523-1739.2012.01915.x</w:t>
      </w:r>
    </w:p>
    <w:p w14:paraId="736914A4" w14:textId="21D6CBBC" w:rsidR="001800DD" w:rsidRPr="001800DD" w:rsidRDefault="001800DD" w:rsidP="00B36F4B">
      <w:pPr>
        <w:pStyle w:val="017ReferenceBlock"/>
      </w:pPr>
      <w:r w:rsidRPr="001800DD">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B36F4B">
      <w:pPr>
        <w:pStyle w:val="017ReferenceBlock"/>
      </w:pPr>
      <w:r w:rsidRPr="001800DD">
        <w:t xml:space="preserve">O'Connell, M. T., </w:t>
      </w:r>
      <w:proofErr w:type="spellStart"/>
      <w:r w:rsidRPr="001800DD">
        <w:t>Franze</w:t>
      </w:r>
      <w:proofErr w:type="spellEnd"/>
      <w:r w:rsidRPr="001800DD">
        <w:t xml:space="preserve">, C. D., &amp; Spalding, E. A. (2005). </w:t>
      </w:r>
      <w:r w:rsidR="00306490" w:rsidRPr="001800DD">
        <w:t xml:space="preserve">Special </w:t>
      </w:r>
      <w:r w:rsidR="00306490">
        <w:t>I</w:t>
      </w:r>
      <w:r w:rsidR="00306490" w:rsidRPr="001800DD">
        <w:t xml:space="preserve">ssue </w:t>
      </w:r>
      <w:r w:rsidR="00306490">
        <w:t>N</w:t>
      </w:r>
      <w:r w:rsidR="00306490" w:rsidRPr="001800DD">
        <w:t xml:space="preserve">o. 44. Saving </w:t>
      </w:r>
      <w:r w:rsidR="00306490">
        <w:t>A</w:t>
      </w:r>
      <w:r w:rsidR="00306490" w:rsidRPr="001800DD">
        <w:t xml:space="preserve">merica’s </w:t>
      </w:r>
      <w:r w:rsidR="00306490">
        <w:t>W</w:t>
      </w:r>
      <w:r w:rsidR="00306490" w:rsidRPr="001800DD">
        <w:t>etland</w:t>
      </w:r>
      <w:r w:rsidRPr="001800DD">
        <w:t xml:space="preserve">: Strategies for Restoration of Louisiana’s Coastal Wetlands and Barrier Islands. In </w:t>
      </w:r>
      <w:proofErr w:type="spellStart"/>
      <w:r w:rsidRPr="001800DD">
        <w:t>Poirrier</w:t>
      </w:r>
      <w:proofErr w:type="spellEnd"/>
      <w:r w:rsidRPr="001800DD">
        <w:t xml:space="preserve"> Source: Journal of Coastal Research.</w:t>
      </w:r>
    </w:p>
    <w:p w14:paraId="24AF1608" w14:textId="51308F86" w:rsidR="001800DD" w:rsidRPr="001800DD" w:rsidRDefault="001800DD" w:rsidP="00B36F4B">
      <w:pPr>
        <w:pStyle w:val="017ReferenceBlock"/>
      </w:pPr>
      <w:proofErr w:type="spellStart"/>
      <w:r w:rsidRPr="001800DD">
        <w:t>Pahl-Wostl</w:t>
      </w:r>
      <w:proofErr w:type="spellEnd"/>
      <w:r w:rsidRPr="001800DD">
        <w:t>, C. (2007). Transitions towards adaptive management of water facing climate and global change. Water Resources Management, 21(1), 49–62. https://doi.org/10.1007/s11269-006-9040-4</w:t>
      </w:r>
    </w:p>
    <w:p w14:paraId="6BECF9E2" w14:textId="60023ED0" w:rsidR="001800DD" w:rsidRPr="001800DD" w:rsidRDefault="001800DD" w:rsidP="00B36F4B">
      <w:pPr>
        <w:pStyle w:val="017ReferenceBlock"/>
      </w:pPr>
      <w:r w:rsidRPr="001800DD">
        <w:t>Perez-</w:t>
      </w:r>
      <w:proofErr w:type="spellStart"/>
      <w:r w:rsidRPr="001800DD">
        <w:t>Riverol</w:t>
      </w:r>
      <w:proofErr w:type="spellEnd"/>
      <w:r w:rsidRPr="001800DD">
        <w:t xml:space="preserve">, Y., </w:t>
      </w:r>
      <w:proofErr w:type="spellStart"/>
      <w:r w:rsidRPr="001800DD">
        <w:t>Gatto</w:t>
      </w:r>
      <w:proofErr w:type="spellEnd"/>
      <w:r w:rsidRPr="001800DD">
        <w:t xml:space="preserve">, L., Wang, R., </w:t>
      </w:r>
      <w:proofErr w:type="spellStart"/>
      <w:r w:rsidRPr="001800DD">
        <w:t>Sachsenberg</w:t>
      </w:r>
      <w:proofErr w:type="spellEnd"/>
      <w:r w:rsidRPr="001800DD">
        <w:t xml:space="preserve">, T., </w:t>
      </w:r>
      <w:proofErr w:type="spellStart"/>
      <w:r w:rsidRPr="001800DD">
        <w:t>Uszkoreit</w:t>
      </w:r>
      <w:proofErr w:type="spellEnd"/>
      <w:r w:rsidRPr="001800DD">
        <w:t xml:space="preserve">, J., </w:t>
      </w:r>
      <w:proofErr w:type="spellStart"/>
      <w:r w:rsidRPr="001800DD">
        <w:t>Leprevost</w:t>
      </w:r>
      <w:proofErr w:type="spellEnd"/>
      <w:r w:rsidRPr="001800DD">
        <w:t xml:space="preserve">, F. da V., </w:t>
      </w:r>
      <w:proofErr w:type="spellStart"/>
      <w:r w:rsidRPr="001800DD">
        <w:t>Fufezan</w:t>
      </w:r>
      <w:proofErr w:type="spellEnd"/>
      <w:r w:rsidRPr="001800DD">
        <w:t xml:space="preserve">, C., </w:t>
      </w:r>
      <w:proofErr w:type="spellStart"/>
      <w:r w:rsidRPr="001800DD">
        <w:t>Ternent</w:t>
      </w:r>
      <w:proofErr w:type="spellEnd"/>
      <w:r w:rsidRPr="001800DD">
        <w:t xml:space="preserve">, T., </w:t>
      </w:r>
      <w:proofErr w:type="spellStart"/>
      <w:r w:rsidRPr="001800DD">
        <w:t>Eglen</w:t>
      </w:r>
      <w:proofErr w:type="spellEnd"/>
      <w:r w:rsidRPr="001800DD">
        <w:t xml:space="preserve">, S. J., Katz, D. S., Pollard, T. J., </w:t>
      </w:r>
      <w:proofErr w:type="spellStart"/>
      <w:r w:rsidRPr="001800DD">
        <w:t>Konovalov</w:t>
      </w:r>
      <w:proofErr w:type="spellEnd"/>
      <w:r w:rsidRPr="001800DD">
        <w:t xml:space="preserve">, A., Flight, R. M., Blin, K., &amp; </w:t>
      </w:r>
      <w:proofErr w:type="spellStart"/>
      <w:r w:rsidRPr="001800DD">
        <w:t>Vizcaíno</w:t>
      </w:r>
      <w:proofErr w:type="spellEnd"/>
      <w:r w:rsidRPr="001800DD">
        <w:t xml:space="preserve">, J. A. (2016). Ten Simple Rules for Taking Advantage of Git and GitHub. In </w:t>
      </w:r>
      <w:proofErr w:type="spellStart"/>
      <w:r w:rsidRPr="001800DD">
        <w:t>PLoS</w:t>
      </w:r>
      <w:proofErr w:type="spellEnd"/>
      <w:r w:rsidRPr="001800DD">
        <w:t xml:space="preserve"> Computational Biology (Vol. 12, Issue 7). Public Library of Science. https://doi.org/10.1371/journal.pcbi.1004947</w:t>
      </w:r>
    </w:p>
    <w:p w14:paraId="7D3B5027" w14:textId="57BBF065" w:rsidR="001800DD" w:rsidRPr="001800DD" w:rsidRDefault="001800DD" w:rsidP="00B36F4B">
      <w:pPr>
        <w:pStyle w:val="017ReferenceBlock"/>
      </w:pPr>
      <w:proofErr w:type="spellStart"/>
      <w:r w:rsidRPr="001800DD">
        <w:t>Pinelli</w:t>
      </w:r>
      <w:proofErr w:type="spellEnd"/>
      <w:r w:rsidRPr="001800DD">
        <w:t xml:space="preserve">, J.-P., </w:t>
      </w:r>
      <w:proofErr w:type="spellStart"/>
      <w:r w:rsidRPr="001800DD">
        <w:t>Roueche</w:t>
      </w:r>
      <w:proofErr w:type="spellEnd"/>
      <w:r w:rsidRPr="001800DD">
        <w:t xml:space="preserve">, D., </w:t>
      </w:r>
      <w:proofErr w:type="spellStart"/>
      <w:r w:rsidRPr="001800DD">
        <w:t>Kijewski</w:t>
      </w:r>
      <w:proofErr w:type="spellEnd"/>
      <w:r w:rsidRPr="001800DD">
        <w:t xml:space="preserve">-Correa, T., </w:t>
      </w:r>
      <w:proofErr w:type="spellStart"/>
      <w:r w:rsidRPr="001800DD">
        <w:t>Plaz</w:t>
      </w:r>
      <w:proofErr w:type="spellEnd"/>
      <w:r w:rsidRPr="001800DD">
        <w:t xml:space="preserve">, F., </w:t>
      </w:r>
      <w:proofErr w:type="spellStart"/>
      <w:r w:rsidRPr="001800DD">
        <w:t>Prevatt</w:t>
      </w:r>
      <w:proofErr w:type="spellEnd"/>
      <w:r w:rsidRPr="001800DD">
        <w:t xml:space="preserve">, D., </w:t>
      </w:r>
      <w:proofErr w:type="spellStart"/>
      <w:r w:rsidRPr="001800DD">
        <w:t>Zisis</w:t>
      </w:r>
      <w:proofErr w:type="spellEnd"/>
      <w:r w:rsidRPr="001800DD">
        <w:t xml:space="preserve">, I., </w:t>
      </w:r>
      <w:proofErr w:type="spellStart"/>
      <w:r w:rsidRPr="001800DD">
        <w:t>Elawady</w:t>
      </w:r>
      <w:proofErr w:type="spellEnd"/>
      <w:r w:rsidRPr="001800DD">
        <w:t xml:space="preserve">, A., </w:t>
      </w:r>
      <w:proofErr w:type="spellStart"/>
      <w:r w:rsidRPr="001800DD">
        <w:t>Haan</w:t>
      </w:r>
      <w:proofErr w:type="spellEnd"/>
      <w:r w:rsidRPr="001800DD">
        <w:t xml:space="preserve">, F., Pei, S., Gurley, K., </w:t>
      </w:r>
      <w:proofErr w:type="spellStart"/>
      <w:r w:rsidRPr="001800DD">
        <w:t>Rasouli</w:t>
      </w:r>
      <w:proofErr w:type="spellEnd"/>
      <w:r w:rsidRPr="001800DD">
        <w:t xml:space="preserve">, A., </w:t>
      </w:r>
      <w:proofErr w:type="spellStart"/>
      <w:r w:rsidRPr="001800DD">
        <w:t>Refan</w:t>
      </w:r>
      <w:proofErr w:type="spellEnd"/>
      <w:r w:rsidRPr="001800DD">
        <w:t>, M., Rhode-</w:t>
      </w:r>
      <w:proofErr w:type="spellStart"/>
      <w:r w:rsidRPr="001800DD">
        <w:t>Barbarigos</w:t>
      </w:r>
      <w:proofErr w:type="spellEnd"/>
      <w:r w:rsidRPr="001800DD">
        <w:t xml:space="preserve">, L., &amp; </w:t>
      </w:r>
      <w:proofErr w:type="spellStart"/>
      <w:r w:rsidRPr="001800DD">
        <w:t>Moravej</w:t>
      </w:r>
      <w:proofErr w:type="spellEnd"/>
      <w:r w:rsidRPr="001800DD">
        <w:t>, M. (2018). Overview of Damage Observed in Regional Construction during the Passage of Hurricane Irma over the State of Florida.</w:t>
      </w:r>
    </w:p>
    <w:p w14:paraId="677EEE83" w14:textId="13AC656E" w:rsidR="001800DD" w:rsidRPr="001800DD" w:rsidRDefault="001800DD" w:rsidP="00B36F4B">
      <w:pPr>
        <w:pStyle w:val="017ReferenceBlock"/>
      </w:pPr>
      <w:proofErr w:type="spellStart"/>
      <w:r w:rsidRPr="001800DD">
        <w:t>Purtlebaugh</w:t>
      </w:r>
      <w:proofErr w:type="spellEnd"/>
      <w:r w:rsidRPr="001800DD">
        <w:t xml:space="preserve">, C. H., &amp; Allen, M. S. (2010). Relative Abundance, Growth, and Mortality of Five Age-0 Estuarine Fishes in Relation to Discharge of the Suwannee River, Florida. </w:t>
      </w:r>
      <w:r w:rsidRPr="001800DD">
        <w:lastRenderedPageBreak/>
        <w:t>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2"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3"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4"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xml:space="preserve">, P., N. Hughes, and J. Rodrigues (2011), </w:t>
      </w:r>
      <w:proofErr w:type="gramStart"/>
      <w:r w:rsidRPr="006C5F6D">
        <w:rPr>
          <w:rFonts w:eastAsia="Times New Roman" w:cs="Times New Roman"/>
        </w:rPr>
        <w:t>Arctic sea</w:t>
      </w:r>
      <w:proofErr w:type="gramEnd"/>
      <w:r w:rsidRPr="006C5F6D">
        <w:rPr>
          <w:rFonts w:eastAsia="Times New Roman" w:cs="Times New Roman"/>
        </w:rPr>
        <w:t xml:space="preserve">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lastRenderedPageBreak/>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 xml:space="preserve">Global Warming </w:t>
      </w:r>
      <w:proofErr w:type="gramStart"/>
      <w:r w:rsidR="00306490" w:rsidRPr="001800DD">
        <w:rPr>
          <w:rFonts w:eastAsia="Times New Roman" w:cs="Times New Roman"/>
        </w:rPr>
        <w:t>And</w:t>
      </w:r>
      <w:proofErr w:type="gramEnd"/>
      <w:r w:rsidR="00306490" w:rsidRPr="001800DD">
        <w:rPr>
          <w:rFonts w:eastAsia="Times New Roman" w:cs="Times New Roman"/>
        </w:rPr>
        <w:t xml:space="preserve">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25" w:name="_Toc64018365"/>
      <w:r w:rsidRPr="004A1924">
        <w:rPr>
          <w:rFonts w:cs="Arial"/>
        </w:rPr>
        <w:lastRenderedPageBreak/>
        <w:t>BIOGRAPHICAL SKETCH</w:t>
      </w:r>
      <w:bookmarkEnd w:id="125"/>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5"/>
      <w:footerReference w:type="default" r:id="rId66"/>
      <w:footerReference w:type="first" r:id="rId67"/>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158F53" w14:textId="77777777" w:rsidR="0008035E" w:rsidRDefault="0008035E">
      <w:r>
        <w:separator/>
      </w:r>
    </w:p>
  </w:endnote>
  <w:endnote w:type="continuationSeparator" w:id="0">
    <w:p w14:paraId="1BCF55F8" w14:textId="77777777" w:rsidR="0008035E" w:rsidRDefault="000803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0B644C" w14:textId="77777777" w:rsidR="0008035E" w:rsidRDefault="0008035E">
      <w:r>
        <w:separator/>
      </w:r>
    </w:p>
  </w:footnote>
  <w:footnote w:type="continuationSeparator" w:id="0">
    <w:p w14:paraId="58E20D63" w14:textId="77777777" w:rsidR="0008035E" w:rsidRDefault="0008035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5380D0C8"/>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6D663F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C6ACB6C"/>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56276F2"/>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4FC7D8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18AA85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58F044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55C3F8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322AA0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F7F2C4E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kPTWgC6zX4ULQ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05C4"/>
    <w:rsid w:val="000228A3"/>
    <w:rsid w:val="00022D9E"/>
    <w:rsid w:val="00023E77"/>
    <w:rsid w:val="000249BF"/>
    <w:rsid w:val="00024AE2"/>
    <w:rsid w:val="00024C17"/>
    <w:rsid w:val="00025429"/>
    <w:rsid w:val="0002594B"/>
    <w:rsid w:val="0002598D"/>
    <w:rsid w:val="00026D95"/>
    <w:rsid w:val="000315FA"/>
    <w:rsid w:val="00031908"/>
    <w:rsid w:val="00031EBD"/>
    <w:rsid w:val="00032724"/>
    <w:rsid w:val="00033B99"/>
    <w:rsid w:val="00033F39"/>
    <w:rsid w:val="00035946"/>
    <w:rsid w:val="00035D64"/>
    <w:rsid w:val="0004395E"/>
    <w:rsid w:val="00043F13"/>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35E"/>
    <w:rsid w:val="000805BD"/>
    <w:rsid w:val="0008135D"/>
    <w:rsid w:val="000819EC"/>
    <w:rsid w:val="00082323"/>
    <w:rsid w:val="00083C1C"/>
    <w:rsid w:val="00085B52"/>
    <w:rsid w:val="000904FA"/>
    <w:rsid w:val="00093FA8"/>
    <w:rsid w:val="000960AC"/>
    <w:rsid w:val="00096237"/>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0F5A00"/>
    <w:rsid w:val="00101C36"/>
    <w:rsid w:val="0010261E"/>
    <w:rsid w:val="00104FCF"/>
    <w:rsid w:val="00105930"/>
    <w:rsid w:val="00105E43"/>
    <w:rsid w:val="00107CF5"/>
    <w:rsid w:val="00110E1E"/>
    <w:rsid w:val="00111F5B"/>
    <w:rsid w:val="001123E6"/>
    <w:rsid w:val="0011310C"/>
    <w:rsid w:val="00114B81"/>
    <w:rsid w:val="00115A68"/>
    <w:rsid w:val="00116624"/>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E1E"/>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2DC2"/>
    <w:rsid w:val="001E7468"/>
    <w:rsid w:val="001E79ED"/>
    <w:rsid w:val="001E7FA5"/>
    <w:rsid w:val="001F00AF"/>
    <w:rsid w:val="001F1886"/>
    <w:rsid w:val="001F2B61"/>
    <w:rsid w:val="001F3EB9"/>
    <w:rsid w:val="001F407A"/>
    <w:rsid w:val="001F4520"/>
    <w:rsid w:val="001F6525"/>
    <w:rsid w:val="001F775F"/>
    <w:rsid w:val="0020003D"/>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0F6C"/>
    <w:rsid w:val="0026232E"/>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5706"/>
    <w:rsid w:val="002E765B"/>
    <w:rsid w:val="002F0B1C"/>
    <w:rsid w:val="002F0E10"/>
    <w:rsid w:val="002F1441"/>
    <w:rsid w:val="002F2380"/>
    <w:rsid w:val="002F264F"/>
    <w:rsid w:val="002F3013"/>
    <w:rsid w:val="002F4BA0"/>
    <w:rsid w:val="002F51AF"/>
    <w:rsid w:val="002F76F1"/>
    <w:rsid w:val="002F7CD8"/>
    <w:rsid w:val="002F7F8D"/>
    <w:rsid w:val="00300D63"/>
    <w:rsid w:val="00302166"/>
    <w:rsid w:val="00303058"/>
    <w:rsid w:val="003034A9"/>
    <w:rsid w:val="00303A31"/>
    <w:rsid w:val="00303C18"/>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2EF"/>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2118"/>
    <w:rsid w:val="00543DA8"/>
    <w:rsid w:val="00544EE4"/>
    <w:rsid w:val="00544FBC"/>
    <w:rsid w:val="005469FE"/>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77D7C"/>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4EDA"/>
    <w:rsid w:val="005A5BE9"/>
    <w:rsid w:val="005A6F7D"/>
    <w:rsid w:val="005B06DD"/>
    <w:rsid w:val="005B13AB"/>
    <w:rsid w:val="005B1D27"/>
    <w:rsid w:val="005B1D56"/>
    <w:rsid w:val="005B1E9C"/>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3963"/>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165"/>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2DED"/>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5E30"/>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548C2"/>
    <w:rsid w:val="00755A4D"/>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372E"/>
    <w:rsid w:val="007941F4"/>
    <w:rsid w:val="0079498B"/>
    <w:rsid w:val="00794BB1"/>
    <w:rsid w:val="007956F4"/>
    <w:rsid w:val="0079596F"/>
    <w:rsid w:val="00796D89"/>
    <w:rsid w:val="007A2134"/>
    <w:rsid w:val="007A2C5A"/>
    <w:rsid w:val="007A2D00"/>
    <w:rsid w:val="007A31B5"/>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599"/>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60310"/>
    <w:rsid w:val="00860C8F"/>
    <w:rsid w:val="00862249"/>
    <w:rsid w:val="00862493"/>
    <w:rsid w:val="00867D20"/>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1D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767DC"/>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DF6"/>
    <w:rsid w:val="009A1EBA"/>
    <w:rsid w:val="009A4C2D"/>
    <w:rsid w:val="009A58BA"/>
    <w:rsid w:val="009B02B6"/>
    <w:rsid w:val="009B02EC"/>
    <w:rsid w:val="009B2F29"/>
    <w:rsid w:val="009B3807"/>
    <w:rsid w:val="009B64A6"/>
    <w:rsid w:val="009C0392"/>
    <w:rsid w:val="009C1E07"/>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4878"/>
    <w:rsid w:val="00A659A1"/>
    <w:rsid w:val="00A65B4B"/>
    <w:rsid w:val="00A67336"/>
    <w:rsid w:val="00A673D6"/>
    <w:rsid w:val="00A726AF"/>
    <w:rsid w:val="00A72E56"/>
    <w:rsid w:val="00A74634"/>
    <w:rsid w:val="00A766D5"/>
    <w:rsid w:val="00A76934"/>
    <w:rsid w:val="00A81DE6"/>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51C9"/>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28BC"/>
    <w:rsid w:val="00B030CC"/>
    <w:rsid w:val="00B05716"/>
    <w:rsid w:val="00B07C2D"/>
    <w:rsid w:val="00B10422"/>
    <w:rsid w:val="00B10655"/>
    <w:rsid w:val="00B106AF"/>
    <w:rsid w:val="00B12637"/>
    <w:rsid w:val="00B132DE"/>
    <w:rsid w:val="00B13CF4"/>
    <w:rsid w:val="00B15CB6"/>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36F4B"/>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67CD"/>
    <w:rsid w:val="00B57981"/>
    <w:rsid w:val="00B6290D"/>
    <w:rsid w:val="00B64AE3"/>
    <w:rsid w:val="00B66FA4"/>
    <w:rsid w:val="00B71B0F"/>
    <w:rsid w:val="00B7351D"/>
    <w:rsid w:val="00B73E43"/>
    <w:rsid w:val="00B763D8"/>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836"/>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3E72"/>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3926"/>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75522"/>
    <w:rsid w:val="00C81706"/>
    <w:rsid w:val="00C81CB0"/>
    <w:rsid w:val="00C84648"/>
    <w:rsid w:val="00C87CEB"/>
    <w:rsid w:val="00C92169"/>
    <w:rsid w:val="00C92DA8"/>
    <w:rsid w:val="00C93AC7"/>
    <w:rsid w:val="00C9579E"/>
    <w:rsid w:val="00C96406"/>
    <w:rsid w:val="00C96E0E"/>
    <w:rsid w:val="00C976EB"/>
    <w:rsid w:val="00C97C41"/>
    <w:rsid w:val="00CA00A4"/>
    <w:rsid w:val="00CA0E77"/>
    <w:rsid w:val="00CA14B1"/>
    <w:rsid w:val="00CA1870"/>
    <w:rsid w:val="00CA320E"/>
    <w:rsid w:val="00CA3970"/>
    <w:rsid w:val="00CA5FA3"/>
    <w:rsid w:val="00CA696B"/>
    <w:rsid w:val="00CA78DC"/>
    <w:rsid w:val="00CA7966"/>
    <w:rsid w:val="00CA79F6"/>
    <w:rsid w:val="00CB0B92"/>
    <w:rsid w:val="00CB1893"/>
    <w:rsid w:val="00CB2126"/>
    <w:rsid w:val="00CB2853"/>
    <w:rsid w:val="00CB3303"/>
    <w:rsid w:val="00CB4EC9"/>
    <w:rsid w:val="00CB5E75"/>
    <w:rsid w:val="00CB697B"/>
    <w:rsid w:val="00CB6C68"/>
    <w:rsid w:val="00CB76F2"/>
    <w:rsid w:val="00CC1A19"/>
    <w:rsid w:val="00CC1C9B"/>
    <w:rsid w:val="00CC2EAD"/>
    <w:rsid w:val="00CC3E05"/>
    <w:rsid w:val="00CC77F8"/>
    <w:rsid w:val="00CD1814"/>
    <w:rsid w:val="00CD256A"/>
    <w:rsid w:val="00CD43D8"/>
    <w:rsid w:val="00CD4C84"/>
    <w:rsid w:val="00CD6F30"/>
    <w:rsid w:val="00CD7AD8"/>
    <w:rsid w:val="00CD7B4E"/>
    <w:rsid w:val="00CD7B85"/>
    <w:rsid w:val="00CE0234"/>
    <w:rsid w:val="00CE04CC"/>
    <w:rsid w:val="00CE0D04"/>
    <w:rsid w:val="00CE1B0D"/>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668AA"/>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1CC"/>
    <w:rsid w:val="00DB3AC7"/>
    <w:rsid w:val="00DB4A3B"/>
    <w:rsid w:val="00DB5611"/>
    <w:rsid w:val="00DB61E1"/>
    <w:rsid w:val="00DB76D3"/>
    <w:rsid w:val="00DB793B"/>
    <w:rsid w:val="00DC0DA1"/>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E0049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1957"/>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5129"/>
    <w:rsid w:val="00E86C5E"/>
    <w:rsid w:val="00E86D66"/>
    <w:rsid w:val="00E877FC"/>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324B"/>
    <w:rsid w:val="00F76174"/>
    <w:rsid w:val="00F76E5A"/>
    <w:rsid w:val="00F80460"/>
    <w:rsid w:val="00F807E4"/>
    <w:rsid w:val="00F81FE4"/>
    <w:rsid w:val="00F83BE5"/>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32A7"/>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Emphasis">
    <w:name w:val="Emphasis"/>
    <w:basedOn w:val="DefaultParagraphFont"/>
    <w:uiPriority w:val="20"/>
    <w:qFormat/>
    <w:rsid w:val="000962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s://github.com/melimore86/dsas_analysis" TargetMode="External"/><Relationship Id="rId39" Type="http://schemas.openxmlformats.org/officeDocument/2006/relationships/image" Target="media/image19.png"/><Relationship Id="rId21" Type="http://schemas.openxmlformats.org/officeDocument/2006/relationships/hyperlink" Target="https://github.com/LCRoysterproject/repo_structure"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yperlink" Target="https://earthexplorer.usgs.gov/" TargetMode="External"/><Relationship Id="rId50" Type="http://schemas.openxmlformats.org/officeDocument/2006/relationships/hyperlink" Target="https://doi.org/10.1101/108555" TargetMode="External"/><Relationship Id="rId55" Type="http://schemas.openxmlformats.org/officeDocument/2006/relationships/hyperlink" Target="Https://Pubs.usgs.gov/of/2018/1179/ofr20181179.Pdf" TargetMode="External"/><Relationship Id="rId63" Type="http://schemas.openxmlformats.org/officeDocument/2006/relationships/hyperlink" Target="https://www.sciencebase.gov/catalog/item/5a8a3ffbe4b00f54eb3ec75e"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tidesandcurrents.noaa.gov/" TargetMode="External"/><Relationship Id="rId53" Type="http://schemas.openxmlformats.org/officeDocument/2006/relationships/hyperlink" Target="https://doi.org/10.1002/2013ef000188" TargetMode="External"/><Relationship Id="rId58" Type="http://schemas.openxmlformats.org/officeDocument/2006/relationships/hyperlink" Target="https://doi.org/10.1016/j.biocon.2005.09.005" TargetMode="External"/><Relationship Id="rId66"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microsoft.com/office/2007/relationships/hdphoto" Target="media/hdphoto1.wdp"/><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hyperlink" Target="https://doi.org/10.1038/s41559-017-0160" TargetMode="External"/><Relationship Id="rId61" Type="http://schemas.openxmlformats.org/officeDocument/2006/relationships/hyperlink" Target="http://rimmer.ngdc.noaa.gov/mgg/coast/getcoast.html"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hyperlink" Target="https://www.usgs.gov/centers/whcmsc/science/digital-shoreline-analysis-system-dsas?qt-science_center_objects=0" TargetMode="External"/><Relationship Id="rId44" Type="http://schemas.openxmlformats.org/officeDocument/2006/relationships/image" Target="media/image24.png"/><Relationship Id="rId52" Type="http://schemas.openxmlformats.org/officeDocument/2006/relationships/hyperlink" Target="http://www.bebr.ufl.edu/population" TargetMode="External"/><Relationship Id="rId60" Type="http://schemas.openxmlformats.org/officeDocument/2006/relationships/hyperlink" Target="https://www.fsa.usda.gov/Assets/USDA-FSA-Public/usdafiles/APFO/support-documents/pdfs/fourband_infosheet_2017.pdf" TargetMode="External"/><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2.xml"/><Relationship Id="rId56" Type="http://schemas.openxmlformats.org/officeDocument/2006/relationships/hyperlink" Target="https://doi.org/10.2112/jcoastres-d-14-00161.1" TargetMode="External"/><Relationship Id="rId64" Type="http://schemas.openxmlformats.org/officeDocument/2006/relationships/hyperlink" Target="https://waterdata.usgs.gov/nwis/inventory/?site_no=02323500" TargetMode="External"/><Relationship Id="rId69" Type="http://schemas.openxmlformats.org/officeDocument/2006/relationships/glossaryDocument" Target="glossary/document.xml"/><Relationship Id="rId8" Type="http://schemas.openxmlformats.org/officeDocument/2006/relationships/header" Target="header1.xml"/><Relationship Id="rId51" Type="http://schemas.openxmlformats.org/officeDocument/2006/relationships/hyperlink" Target="https://doi.org/10.1017/S037689290200005X" TargetMode="Externa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wunderground.com" TargetMode="External"/><Relationship Id="rId59" Type="http://schemas.openxmlformats.org/officeDocument/2006/relationships/hyperlink" Target="http://doi.org/10.5281/zenodo.4319177" TargetMode="External"/><Relationship Id="rId67" Type="http://schemas.openxmlformats.org/officeDocument/2006/relationships/footer" Target="footer6.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1.png"/><Relationship Id="rId54" Type="http://schemas.openxmlformats.org/officeDocument/2006/relationships/hyperlink" Target="https://doi.org/10.1111/j.1365-2486.2007.01440.x" TargetMode="External"/><Relationship Id="rId62" Type="http://schemas.openxmlformats.org/officeDocument/2006/relationships/hyperlink" Target="https://doi.org/10.1080/15564894.2016.1163758" TargetMode="External"/><Relationship Id="rId70"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A60D88"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0B12F0"/>
    <w:rsid w:val="00106099"/>
    <w:rsid w:val="00172664"/>
    <w:rsid w:val="001A0444"/>
    <w:rsid w:val="001D316D"/>
    <w:rsid w:val="002036AF"/>
    <w:rsid w:val="0036118A"/>
    <w:rsid w:val="003E1A62"/>
    <w:rsid w:val="00573181"/>
    <w:rsid w:val="005D16BF"/>
    <w:rsid w:val="006F3F35"/>
    <w:rsid w:val="00724C8B"/>
    <w:rsid w:val="007729FE"/>
    <w:rsid w:val="00801838"/>
    <w:rsid w:val="008457CF"/>
    <w:rsid w:val="00874991"/>
    <w:rsid w:val="008D73B9"/>
    <w:rsid w:val="009A3164"/>
    <w:rsid w:val="009F2807"/>
    <w:rsid w:val="00A2275E"/>
    <w:rsid w:val="00A60D88"/>
    <w:rsid w:val="00B3411E"/>
    <w:rsid w:val="00BD1690"/>
    <w:rsid w:val="00C600D4"/>
    <w:rsid w:val="00E61929"/>
    <w:rsid w:val="00EB6241"/>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B7CBE9F9152B4064AF402F37707237E4">
    <w:name w:val="B7CBE9F9152B4064AF402F37707237E4"/>
    <w:rsid w:val="00E61929"/>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54812</TotalTime>
  <Pages>1</Pages>
  <Words>20622</Words>
  <Characters>117552</Characters>
  <Application>Microsoft Office Word</Application>
  <DocSecurity>0</DocSecurity>
  <Lines>979</Lines>
  <Paragraphs>275</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137899</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643</cp:revision>
  <dcterms:created xsi:type="dcterms:W3CDTF">2021-01-25T14:33:00Z</dcterms:created>
  <dcterms:modified xsi:type="dcterms:W3CDTF">2021-06-02T20:24:00Z</dcterms:modified>
</cp:coreProperties>
</file>